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8" w14:textId="55DB0538" w:rsidR="002D552E" w:rsidRPr="002D552E" w:rsidRDefault="002D552E" w:rsidP="002D552E">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6C425D">
        <w:rPr>
          <w:rFonts w:eastAsia="Times New Roman" w:cs="Times New Roman"/>
          <w:b/>
          <w:szCs w:val="24"/>
        </w:rPr>
        <w:t xml:space="preserve"> </w:t>
      </w:r>
      <w:r w:rsidR="006C425D" w:rsidRPr="006C425D">
        <w:rPr>
          <w:rFonts w:eastAsia="Times New Roman" w:cs="Times New Roman"/>
          <w:szCs w:val="24"/>
        </w:rPr>
        <w:t>English Composition I</w:t>
      </w:r>
    </w:p>
    <w:p w14:paraId="43D66659" w14:textId="77777777" w:rsidR="002D552E" w:rsidRPr="002D552E" w:rsidRDefault="002D552E" w:rsidP="002D552E">
      <w:pPr>
        <w:spacing w:after="0" w:line="240" w:lineRule="auto"/>
        <w:rPr>
          <w:rFonts w:eastAsia="Times New Roman" w:cs="Times New Roman"/>
          <w:b/>
          <w:szCs w:val="24"/>
        </w:rPr>
      </w:pPr>
    </w:p>
    <w:p w14:paraId="43D6665A" w14:textId="6EF5D92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6C425D">
        <w:rPr>
          <w:rFonts w:eastAsia="Times New Roman" w:cs="Times New Roman"/>
          <w:b/>
          <w:szCs w:val="24"/>
        </w:rPr>
        <w:t xml:space="preserve">  </w:t>
      </w:r>
      <w:r w:rsidR="006C425D" w:rsidRPr="006C425D">
        <w:rPr>
          <w:rFonts w:eastAsia="Times New Roman" w:cs="Times New Roman"/>
          <w:szCs w:val="24"/>
        </w:rPr>
        <w:t>ENGL</w:t>
      </w:r>
      <w:r w:rsidR="0053024E">
        <w:rPr>
          <w:rFonts w:eastAsia="Times New Roman" w:cs="Times New Roman"/>
          <w:szCs w:val="24"/>
        </w:rPr>
        <w:t xml:space="preserve"> 1101</w:t>
      </w:r>
    </w:p>
    <w:p w14:paraId="43D6665B" w14:textId="77777777" w:rsidR="002D552E" w:rsidRPr="002D552E" w:rsidRDefault="002D552E" w:rsidP="002D552E">
      <w:pPr>
        <w:spacing w:after="0" w:line="240" w:lineRule="auto"/>
        <w:rPr>
          <w:rFonts w:eastAsia="Times New Roman" w:cs="Times New Roman"/>
          <w:b/>
          <w:szCs w:val="24"/>
        </w:rPr>
      </w:pPr>
    </w:p>
    <w:p w14:paraId="77EFACFE" w14:textId="77777777" w:rsidR="006C425D"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6C425D">
        <w:rPr>
          <w:rFonts w:eastAsia="Times New Roman" w:cs="Times New Roman"/>
          <w:b/>
          <w:szCs w:val="24"/>
        </w:rPr>
        <w:t xml:space="preserve">  </w:t>
      </w:r>
    </w:p>
    <w:p w14:paraId="029A919F" w14:textId="77777777" w:rsidR="006C425D" w:rsidRDefault="006C425D" w:rsidP="006C425D">
      <w:pPr>
        <w:pStyle w:val="ListParagraph"/>
        <w:spacing w:after="0" w:line="240" w:lineRule="auto"/>
        <w:rPr>
          <w:rFonts w:eastAsia="Times New Roman" w:cs="Times New Roman"/>
          <w:b/>
          <w:szCs w:val="24"/>
        </w:rPr>
      </w:pPr>
    </w:p>
    <w:p w14:paraId="55AA6D6A" w14:textId="40CC8F19" w:rsidR="006C425D" w:rsidRPr="003E2F8B" w:rsidRDefault="006C425D" w:rsidP="006C425D">
      <w:pPr>
        <w:pStyle w:val="ListParagraph"/>
        <w:spacing w:after="0" w:line="240" w:lineRule="auto"/>
        <w:rPr>
          <w:rFonts w:eastAsia="Times New Roman" w:cs="Times New Roman"/>
          <w:szCs w:val="24"/>
        </w:rPr>
      </w:pPr>
      <w:r w:rsidRPr="003E2F8B">
        <w:rPr>
          <w:rFonts w:eastAsia="Times New Roman" w:cs="Times New Roman"/>
          <w:szCs w:val="24"/>
        </w:rPr>
        <w:t>One of the following:</w:t>
      </w:r>
    </w:p>
    <w:p w14:paraId="656AAE12" w14:textId="2C3CF45A" w:rsidR="006C425D" w:rsidRPr="003E2F8B" w:rsidRDefault="006C425D" w:rsidP="006C425D">
      <w:pPr>
        <w:pStyle w:val="ListParagraph"/>
        <w:spacing w:after="0" w:line="240" w:lineRule="auto"/>
        <w:rPr>
          <w:rFonts w:eastAsia="Times New Roman" w:cs="Times New Roman"/>
          <w:szCs w:val="24"/>
        </w:rPr>
      </w:pPr>
      <w:r w:rsidRPr="003E2F8B">
        <w:rPr>
          <w:rFonts w:eastAsia="Times New Roman" w:cs="Times New Roman"/>
          <w:szCs w:val="24"/>
        </w:rPr>
        <w:t xml:space="preserve">1. Accuplacer </w:t>
      </w:r>
      <w:proofErr w:type="spellStart"/>
      <w:r w:rsidRPr="003E2F8B">
        <w:rPr>
          <w:rFonts w:eastAsia="Times New Roman" w:cs="Times New Roman"/>
          <w:szCs w:val="24"/>
        </w:rPr>
        <w:t>Writ</w:t>
      </w:r>
      <w:r w:rsidR="007E3F3C">
        <w:rPr>
          <w:rFonts w:eastAsia="Times New Roman" w:cs="Times New Roman"/>
          <w:szCs w:val="24"/>
        </w:rPr>
        <w:t>eplacer</w:t>
      </w:r>
      <w:proofErr w:type="spellEnd"/>
      <w:r w:rsidRPr="003E2F8B">
        <w:rPr>
          <w:rFonts w:eastAsia="Times New Roman" w:cs="Times New Roman"/>
          <w:szCs w:val="24"/>
        </w:rPr>
        <w:t xml:space="preserve"> score of 5 or above.</w:t>
      </w:r>
    </w:p>
    <w:p w14:paraId="2EA2C698" w14:textId="77777777" w:rsidR="006C425D" w:rsidRPr="003E2F8B" w:rsidRDefault="006C425D" w:rsidP="006C425D">
      <w:pPr>
        <w:pStyle w:val="ListParagraph"/>
        <w:spacing w:after="0" w:line="240" w:lineRule="auto"/>
        <w:rPr>
          <w:rFonts w:eastAsia="Times New Roman" w:cs="Times New Roman"/>
          <w:szCs w:val="24"/>
        </w:rPr>
      </w:pPr>
      <w:r w:rsidRPr="003E2F8B">
        <w:rPr>
          <w:rFonts w:eastAsia="Times New Roman" w:cs="Times New Roman"/>
          <w:szCs w:val="24"/>
        </w:rPr>
        <w:t>2. ACT English score of 18 or above.</w:t>
      </w:r>
    </w:p>
    <w:p w14:paraId="23029BC4" w14:textId="77777777" w:rsidR="006C425D" w:rsidRPr="003E2F8B" w:rsidRDefault="006C425D" w:rsidP="006C425D">
      <w:pPr>
        <w:pStyle w:val="ListParagraph"/>
        <w:spacing w:after="0" w:line="240" w:lineRule="auto"/>
        <w:rPr>
          <w:rFonts w:eastAsia="Times New Roman" w:cs="Times New Roman"/>
          <w:szCs w:val="24"/>
        </w:rPr>
      </w:pPr>
      <w:r w:rsidRPr="003E2F8B">
        <w:rPr>
          <w:rFonts w:eastAsia="Times New Roman" w:cs="Times New Roman"/>
          <w:szCs w:val="24"/>
        </w:rPr>
        <w:t>3. SAT score of Writing 430 and Critical Reading 450 or above.</w:t>
      </w:r>
    </w:p>
    <w:p w14:paraId="46CCBF6D" w14:textId="4CFE5CCF" w:rsidR="006C425D" w:rsidRPr="003E2F8B" w:rsidRDefault="006C425D" w:rsidP="006C425D">
      <w:pPr>
        <w:pStyle w:val="ListParagraph"/>
        <w:spacing w:after="0" w:line="240" w:lineRule="auto"/>
        <w:rPr>
          <w:rFonts w:eastAsia="Times New Roman" w:cs="Times New Roman"/>
          <w:szCs w:val="24"/>
        </w:rPr>
      </w:pPr>
      <w:r w:rsidRPr="003E2F8B">
        <w:rPr>
          <w:rFonts w:eastAsia="Times New Roman" w:cs="Times New Roman"/>
          <w:szCs w:val="24"/>
        </w:rPr>
        <w:t xml:space="preserve">4. Successful completion of ENGL </w:t>
      </w:r>
      <w:r w:rsidR="00C02EDA">
        <w:rPr>
          <w:rFonts w:eastAsia="Times New Roman" w:cs="Times New Roman"/>
          <w:szCs w:val="24"/>
        </w:rPr>
        <w:t>1000</w:t>
      </w:r>
      <w:r w:rsidRPr="003E2F8B">
        <w:rPr>
          <w:rFonts w:eastAsia="Times New Roman" w:cs="Times New Roman"/>
          <w:szCs w:val="24"/>
        </w:rPr>
        <w:t xml:space="preserve"> with a C or better.</w:t>
      </w:r>
    </w:p>
    <w:p w14:paraId="04A2507B" w14:textId="77777777" w:rsidR="003E2F8B" w:rsidRPr="003E2F8B" w:rsidRDefault="006C425D" w:rsidP="006C425D">
      <w:pPr>
        <w:pStyle w:val="ListParagraph"/>
        <w:spacing w:after="0" w:line="240" w:lineRule="auto"/>
        <w:rPr>
          <w:rFonts w:eastAsia="Times New Roman" w:cs="Times New Roman"/>
          <w:szCs w:val="24"/>
        </w:rPr>
      </w:pPr>
      <w:r w:rsidRPr="003E2F8B">
        <w:rPr>
          <w:rFonts w:eastAsia="Times New Roman" w:cs="Times New Roman"/>
          <w:szCs w:val="24"/>
        </w:rPr>
        <w:t xml:space="preserve">5. A high school English/Language Arts grade average of B or higher with an </w:t>
      </w:r>
    </w:p>
    <w:p w14:paraId="39132250" w14:textId="3FB520A0" w:rsidR="006C425D" w:rsidRPr="003E2F8B" w:rsidRDefault="003E2F8B" w:rsidP="006C425D">
      <w:pPr>
        <w:pStyle w:val="ListParagraph"/>
        <w:spacing w:after="0" w:line="240" w:lineRule="auto"/>
        <w:rPr>
          <w:rFonts w:eastAsia="Times New Roman" w:cs="Times New Roman"/>
          <w:szCs w:val="24"/>
        </w:rPr>
      </w:pPr>
      <w:r w:rsidRPr="003E2F8B">
        <w:rPr>
          <w:rFonts w:eastAsia="Times New Roman" w:cs="Times New Roman"/>
          <w:szCs w:val="24"/>
        </w:rPr>
        <w:t xml:space="preserve">    </w:t>
      </w:r>
      <w:r w:rsidR="006C425D" w:rsidRPr="003E2F8B">
        <w:rPr>
          <w:rFonts w:eastAsia="Times New Roman" w:cs="Times New Roman"/>
          <w:szCs w:val="24"/>
        </w:rPr>
        <w:t>Accuplacer score of 4 or above.</w:t>
      </w:r>
    </w:p>
    <w:p w14:paraId="71BCB837" w14:textId="77777777" w:rsidR="006C425D" w:rsidRDefault="006C425D" w:rsidP="006C425D">
      <w:pPr>
        <w:pStyle w:val="ListParagraph"/>
        <w:spacing w:after="0" w:line="240" w:lineRule="auto"/>
        <w:rPr>
          <w:rFonts w:eastAsia="Times New Roman" w:cs="Times New Roman"/>
          <w:b/>
          <w:szCs w:val="24"/>
        </w:rPr>
      </w:pPr>
    </w:p>
    <w:p w14:paraId="43D6665C" w14:textId="2D01782F" w:rsidR="002D552E" w:rsidRPr="006C425D" w:rsidRDefault="002D552E" w:rsidP="006C425D">
      <w:pPr>
        <w:pStyle w:val="ListParagraph"/>
        <w:spacing w:after="0" w:line="240" w:lineRule="auto"/>
        <w:rPr>
          <w:rFonts w:eastAsia="Times New Roman" w:cs="Times New Roman"/>
          <w:b/>
          <w:szCs w:val="24"/>
        </w:rPr>
      </w:pPr>
      <w:r w:rsidRPr="006C425D">
        <w:rPr>
          <w:rFonts w:eastAsia="Times New Roman" w:cs="Times New Roman"/>
          <w:b/>
          <w:szCs w:val="24"/>
        </w:rPr>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5FDAC5A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52C17">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F518D5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3E2F8B">
        <w:rPr>
          <w:rFonts w:eastAsia="Times New Roman" w:cs="Times New Roman"/>
          <w:b/>
          <w:szCs w:val="24"/>
        </w:rPr>
        <w:t xml:space="preserve">   </w:t>
      </w:r>
      <w:r w:rsidR="003E2F8B" w:rsidRPr="003E2F8B">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3E2F8B">
        <w:rPr>
          <w:rFonts w:eastAsia="Times New Roman" w:cs="Times New Roman"/>
          <w:b/>
          <w:szCs w:val="24"/>
        </w:rPr>
        <w:t xml:space="preserve">   </w:t>
      </w:r>
      <w:r w:rsidR="003E2F8B" w:rsidRPr="003E2F8B">
        <w:rPr>
          <w:rFonts w:eastAsia="Times New Roman" w:cs="Times New Roman"/>
          <w:szCs w:val="24"/>
        </w:rPr>
        <w:t>3</w:t>
      </w:r>
    </w:p>
    <w:p w14:paraId="43D66661" w14:textId="2D15A046" w:rsidR="002D552E" w:rsidRPr="003E2F8B"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(contact </w:t>
      </w:r>
      <w:proofErr w:type="gramStart"/>
      <w:r w:rsidRPr="002D552E">
        <w:rPr>
          <w:rFonts w:eastAsia="Times New Roman" w:cs="Times New Roman"/>
          <w:b/>
          <w:szCs w:val="24"/>
        </w:rPr>
        <w:t>hours)</w:t>
      </w:r>
      <w:r w:rsidR="003E2F8B">
        <w:rPr>
          <w:rFonts w:eastAsia="Times New Roman" w:cs="Times New Roman"/>
          <w:b/>
          <w:szCs w:val="24"/>
        </w:rPr>
        <w:t xml:space="preserve">  </w:t>
      </w:r>
      <w:r w:rsidR="003E2F8B">
        <w:rPr>
          <w:rFonts w:eastAsia="Times New Roman" w:cs="Times New Roman"/>
          <w:szCs w:val="24"/>
        </w:rPr>
        <w:t>0</w:t>
      </w:r>
      <w:proofErr w:type="gramEnd"/>
      <w:r w:rsidRPr="002D552E">
        <w:rPr>
          <w:rFonts w:eastAsia="Times New Roman" w:cs="Times New Roman"/>
          <w:b/>
          <w:szCs w:val="24"/>
        </w:rPr>
        <w:tab/>
        <w:t>OBSERVATION HOURS*:</w:t>
      </w:r>
      <w:r w:rsidR="003E2F8B">
        <w:rPr>
          <w:rFonts w:eastAsia="Times New Roman" w:cs="Times New Roman"/>
          <w:b/>
          <w:szCs w:val="24"/>
        </w:rPr>
        <w:t xml:space="preserve">  </w:t>
      </w:r>
      <w:r w:rsidR="003E2F8B">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23EFEAB0" w14:textId="77777777" w:rsidR="003E2F8B"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DESCRIPTION*:</w:t>
      </w:r>
      <w:r w:rsidR="003E2F8B">
        <w:rPr>
          <w:rFonts w:eastAsia="Times New Roman" w:cs="Times New Roman"/>
          <w:b/>
          <w:szCs w:val="24"/>
        </w:rPr>
        <w:t xml:space="preserve">  </w:t>
      </w:r>
    </w:p>
    <w:p w14:paraId="37435B80" w14:textId="77777777" w:rsidR="003E2F8B" w:rsidRDefault="003E2F8B" w:rsidP="003E2F8B">
      <w:pPr>
        <w:pStyle w:val="ListParagraph"/>
        <w:spacing w:after="0" w:line="240" w:lineRule="auto"/>
        <w:rPr>
          <w:rFonts w:eastAsia="Times New Roman" w:cs="Times New Roman"/>
          <w:b/>
          <w:szCs w:val="24"/>
        </w:rPr>
      </w:pPr>
    </w:p>
    <w:p w14:paraId="43D66665" w14:textId="460B36D5" w:rsidR="002D552E" w:rsidRPr="002D552E" w:rsidRDefault="003E2F8B" w:rsidP="003E2F8B">
      <w:pPr>
        <w:pStyle w:val="ListParagraph"/>
        <w:spacing w:after="0" w:line="240" w:lineRule="auto"/>
        <w:rPr>
          <w:rFonts w:eastAsia="Times New Roman" w:cs="Times New Roman"/>
          <w:b/>
          <w:szCs w:val="24"/>
        </w:rPr>
      </w:pPr>
      <w:r w:rsidRPr="000F4DF8">
        <w:t xml:space="preserve">This course provides an introduction to expository writing, emphasizing the clear and concise expression of ideas in a variety of rhetorical modes. </w:t>
      </w:r>
      <w:r>
        <w:rPr>
          <w:rFonts w:eastAsia="Times New Roman" w:cs="Times New Roman"/>
          <w:b/>
          <w:szCs w:val="24"/>
        </w:rPr>
        <w:t xml:space="preserve"> </w:t>
      </w:r>
    </w:p>
    <w:p w14:paraId="43D66666" w14:textId="77777777" w:rsidR="002D552E" w:rsidRPr="002D552E" w:rsidRDefault="002D552E" w:rsidP="002D552E">
      <w:pPr>
        <w:spacing w:after="0" w:line="240" w:lineRule="auto"/>
        <w:rPr>
          <w:rFonts w:eastAsia="Times New Roman" w:cs="Times New Roman"/>
          <w:b/>
          <w:szCs w:val="24"/>
        </w:rPr>
      </w:pPr>
    </w:p>
    <w:p w14:paraId="43D66667" w14:textId="49F4311C" w:rsidR="002D552E" w:rsidRDefault="00A52C1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r w:rsidR="003E2F8B">
        <w:rPr>
          <w:rFonts w:eastAsia="Times New Roman" w:cs="Times New Roman"/>
          <w:b/>
          <w:szCs w:val="24"/>
        </w:rPr>
        <w:t xml:space="preserve"> </w:t>
      </w:r>
    </w:p>
    <w:p w14:paraId="2709FC10" w14:textId="77777777" w:rsidR="003E2F8B" w:rsidRDefault="003E2F8B" w:rsidP="003E2F8B">
      <w:pPr>
        <w:pStyle w:val="ListParagraph"/>
        <w:spacing w:after="0" w:line="240" w:lineRule="auto"/>
        <w:rPr>
          <w:rFonts w:eastAsia="Times New Roman" w:cs="Times New Roman"/>
          <w:b/>
          <w:szCs w:val="24"/>
        </w:rPr>
      </w:pPr>
    </w:p>
    <w:p w14:paraId="61500610" w14:textId="77777777" w:rsidR="003E2F8B" w:rsidRPr="003E2F8B" w:rsidRDefault="003E2F8B" w:rsidP="003E2F8B">
      <w:pPr>
        <w:widowControl w:val="0"/>
        <w:autoSpaceDE w:val="0"/>
        <w:autoSpaceDN w:val="0"/>
        <w:adjustRightInd w:val="0"/>
        <w:spacing w:after="0" w:line="240" w:lineRule="auto"/>
        <w:ind w:left="720"/>
        <w:rPr>
          <w:rFonts w:eastAsia="Times New Roman" w:cs="Times New Roman"/>
          <w:szCs w:val="24"/>
        </w:rPr>
      </w:pPr>
      <w:r w:rsidRPr="003E2F8B">
        <w:rPr>
          <w:rFonts w:eastAsia="Times New Roman" w:cs="Times New Roman"/>
          <w:szCs w:val="24"/>
        </w:rPr>
        <w:t>Upon completion of English 1101, students will demonstrate:</w:t>
      </w:r>
    </w:p>
    <w:p w14:paraId="43130B8C" w14:textId="77777777" w:rsidR="003E2F8B" w:rsidRDefault="003E2F8B" w:rsidP="003E2F8B">
      <w:pPr>
        <w:widowControl w:val="0"/>
        <w:tabs>
          <w:tab w:val="left" w:pos="-144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t>1.</w:t>
      </w:r>
      <w:r>
        <w:rPr>
          <w:rFonts w:eastAsia="Times New Roman" w:cs="Times New Roman"/>
          <w:szCs w:val="24"/>
        </w:rPr>
        <w:tab/>
      </w:r>
      <w:r w:rsidRPr="003E2F8B">
        <w:rPr>
          <w:rFonts w:eastAsia="Times New Roman" w:cs="Times New Roman"/>
          <w:szCs w:val="24"/>
        </w:rPr>
        <w:t xml:space="preserve">Rhetorical Knowledge: an understanding of the basic elements that define a </w:t>
      </w:r>
    </w:p>
    <w:p w14:paraId="00493958" w14:textId="77777777" w:rsidR="003E2F8B" w:rsidRDefault="003E2F8B" w:rsidP="003E2F8B">
      <w:pPr>
        <w:widowControl w:val="0"/>
        <w:tabs>
          <w:tab w:val="left" w:pos="-144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sidRPr="003E2F8B">
        <w:rPr>
          <w:rFonts w:eastAsia="Times New Roman" w:cs="Times New Roman"/>
          <w:szCs w:val="24"/>
        </w:rPr>
        <w:t>writing situation, such as purpose, audience, and tone. They will also show an</w:t>
      </w:r>
    </w:p>
    <w:p w14:paraId="0FE4D545" w14:textId="77777777" w:rsidR="003E2F8B" w:rsidRDefault="003E2F8B" w:rsidP="003E2F8B">
      <w:pPr>
        <w:widowControl w:val="0"/>
        <w:tabs>
          <w:tab w:val="left" w:pos="-144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sidRPr="003E2F8B">
        <w:rPr>
          <w:rFonts w:eastAsia="Times New Roman" w:cs="Times New Roman"/>
          <w:szCs w:val="24"/>
        </w:rPr>
        <w:t>ability to develop and present ideas by making appropriate choices regarding</w:t>
      </w:r>
    </w:p>
    <w:p w14:paraId="56057C43" w14:textId="03D5B97C" w:rsidR="003E2F8B" w:rsidRDefault="003E2F8B" w:rsidP="003E2F8B">
      <w:pPr>
        <w:widowControl w:val="0"/>
        <w:tabs>
          <w:tab w:val="left" w:pos="-144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sidRPr="003E2F8B">
        <w:rPr>
          <w:rFonts w:eastAsia="Times New Roman" w:cs="Times New Roman"/>
          <w:szCs w:val="24"/>
        </w:rPr>
        <w:t>focus, content, structure, and format.</w:t>
      </w:r>
    </w:p>
    <w:p w14:paraId="1044B46A"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t>2.</w:t>
      </w:r>
      <w:r>
        <w:rPr>
          <w:rFonts w:eastAsia="Times New Roman" w:cs="Times New Roman"/>
          <w:szCs w:val="24"/>
        </w:rPr>
        <w:tab/>
      </w:r>
      <w:r>
        <w:rPr>
          <w:rFonts w:eastAsia="Times New Roman" w:cs="Times New Roman"/>
          <w:szCs w:val="24"/>
        </w:rPr>
        <w:tab/>
        <w:t>C</w:t>
      </w:r>
      <w:r w:rsidRPr="003E2F8B">
        <w:rPr>
          <w:rFonts w:eastAsia="Times New Roman" w:cs="Times New Roman"/>
          <w:szCs w:val="24"/>
        </w:rPr>
        <w:t xml:space="preserve">ritical Thinking, Reading, and Writing: an understanding of an author’s and </w:t>
      </w:r>
    </w:p>
    <w:p w14:paraId="74109958"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 xml:space="preserve">text’s argument, style, and intent. They will also show an ability to analyze and </w:t>
      </w:r>
    </w:p>
    <w:p w14:paraId="2B7CF81F" w14:textId="2CDA8158"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respond to a text via critical writing.</w:t>
      </w:r>
    </w:p>
    <w:p w14:paraId="34C1B804"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t>3.</w:t>
      </w:r>
      <w:r>
        <w:rPr>
          <w:rFonts w:eastAsia="Times New Roman" w:cs="Times New Roman"/>
          <w:szCs w:val="24"/>
        </w:rPr>
        <w:tab/>
      </w:r>
      <w:r>
        <w:rPr>
          <w:rFonts w:eastAsia="Times New Roman" w:cs="Times New Roman"/>
          <w:szCs w:val="24"/>
        </w:rPr>
        <w:tab/>
      </w:r>
      <w:r w:rsidRPr="003E2F8B">
        <w:rPr>
          <w:rFonts w:eastAsia="Times New Roman" w:cs="Times New Roman"/>
          <w:szCs w:val="24"/>
        </w:rPr>
        <w:t>Knowledge of Composing Processes: an understanding of writing as a process: a</w:t>
      </w:r>
    </w:p>
    <w:p w14:paraId="744798AC" w14:textId="1820B2DF"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series of tasks involving invention, drafting, revising, and editing.</w:t>
      </w:r>
    </w:p>
    <w:p w14:paraId="3A47D711"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t>4.</w:t>
      </w:r>
      <w:r>
        <w:rPr>
          <w:rFonts w:eastAsia="Times New Roman" w:cs="Times New Roman"/>
          <w:szCs w:val="24"/>
        </w:rPr>
        <w:tab/>
      </w:r>
      <w:r>
        <w:rPr>
          <w:rFonts w:eastAsia="Times New Roman" w:cs="Times New Roman"/>
          <w:szCs w:val="24"/>
        </w:rPr>
        <w:tab/>
      </w:r>
      <w:r w:rsidRPr="003E2F8B">
        <w:rPr>
          <w:rFonts w:eastAsia="Times New Roman" w:cs="Times New Roman"/>
          <w:szCs w:val="24"/>
        </w:rPr>
        <w:t>Collaboration: an ability to work with others to improve their own and others’</w:t>
      </w:r>
    </w:p>
    <w:p w14:paraId="79B8EF66" w14:textId="1CEC609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lastRenderedPageBreak/>
        <w:tab/>
      </w:r>
      <w:r>
        <w:rPr>
          <w:rFonts w:eastAsia="Times New Roman" w:cs="Times New Roman"/>
          <w:szCs w:val="24"/>
        </w:rPr>
        <w:tab/>
      </w:r>
      <w:r>
        <w:rPr>
          <w:rFonts w:eastAsia="Times New Roman" w:cs="Times New Roman"/>
          <w:szCs w:val="24"/>
        </w:rPr>
        <w:tab/>
      </w:r>
      <w:r w:rsidRPr="003E2F8B">
        <w:rPr>
          <w:rFonts w:eastAsia="Times New Roman" w:cs="Times New Roman"/>
          <w:szCs w:val="24"/>
        </w:rPr>
        <w:t xml:space="preserve">texts. </w:t>
      </w:r>
    </w:p>
    <w:p w14:paraId="231C9116"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t>5.</w:t>
      </w:r>
      <w:r>
        <w:rPr>
          <w:rFonts w:eastAsia="Times New Roman" w:cs="Times New Roman"/>
          <w:szCs w:val="24"/>
        </w:rPr>
        <w:tab/>
      </w:r>
      <w:r>
        <w:rPr>
          <w:rFonts w:eastAsia="Times New Roman" w:cs="Times New Roman"/>
          <w:szCs w:val="24"/>
        </w:rPr>
        <w:tab/>
      </w:r>
      <w:r w:rsidRPr="003E2F8B">
        <w:rPr>
          <w:rFonts w:eastAsia="Times New Roman" w:cs="Times New Roman"/>
          <w:szCs w:val="24"/>
        </w:rPr>
        <w:t>Knowledge of Conventions: an ability to apply stylistic guidelines and follow</w:t>
      </w:r>
    </w:p>
    <w:p w14:paraId="46C51211" w14:textId="79298A0C"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conventions in usage and formatting.</w:t>
      </w:r>
    </w:p>
    <w:p w14:paraId="486298D0"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t>6.</w:t>
      </w:r>
      <w:r>
        <w:rPr>
          <w:rFonts w:eastAsia="Times New Roman" w:cs="Times New Roman"/>
          <w:szCs w:val="24"/>
        </w:rPr>
        <w:tab/>
      </w:r>
      <w:r>
        <w:rPr>
          <w:rFonts w:eastAsia="Times New Roman" w:cs="Times New Roman"/>
          <w:szCs w:val="24"/>
        </w:rPr>
        <w:tab/>
      </w:r>
      <w:r w:rsidRPr="003E2F8B">
        <w:rPr>
          <w:rFonts w:eastAsia="Times New Roman" w:cs="Times New Roman"/>
          <w:szCs w:val="24"/>
        </w:rPr>
        <w:t>Composing and Conducting Research in Electronic Environments: an</w:t>
      </w:r>
    </w:p>
    <w:p w14:paraId="51F913B0"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understanding of media and technology in regards to new opportunities for</w:t>
      </w:r>
    </w:p>
    <w:p w14:paraId="2CBE089B"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 xml:space="preserve">composing and publishing texts; an ability to locate, identify, and use SSCC </w:t>
      </w:r>
    </w:p>
    <w:p w14:paraId="349C6385"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 xml:space="preserve">library resources (such as academic journal articles published in peer-reviewed </w:t>
      </w:r>
    </w:p>
    <w:p w14:paraId="75171923"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 xml:space="preserve">journals on library databases). In addition, they should have the ability to conduct </w:t>
      </w:r>
    </w:p>
    <w:p w14:paraId="1152F351" w14:textId="02762E88"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 xml:space="preserve">research using OPASS, </w:t>
      </w:r>
      <w:proofErr w:type="spellStart"/>
      <w:r w:rsidRPr="003E2F8B">
        <w:rPr>
          <w:rFonts w:eastAsia="Times New Roman" w:cs="Times New Roman"/>
          <w:szCs w:val="24"/>
        </w:rPr>
        <w:t>OhioLink</w:t>
      </w:r>
      <w:proofErr w:type="spellEnd"/>
      <w:r w:rsidRPr="003E2F8B">
        <w:rPr>
          <w:rFonts w:eastAsia="Times New Roman" w:cs="Times New Roman"/>
          <w:szCs w:val="24"/>
        </w:rPr>
        <w:t>, and the internet.</w:t>
      </w:r>
    </w:p>
    <w:p w14:paraId="4B751A68"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t>7.</w:t>
      </w:r>
      <w:r>
        <w:rPr>
          <w:rFonts w:eastAsia="Times New Roman" w:cs="Times New Roman"/>
          <w:szCs w:val="24"/>
        </w:rPr>
        <w:tab/>
      </w:r>
      <w:r>
        <w:rPr>
          <w:rFonts w:eastAsia="Times New Roman" w:cs="Times New Roman"/>
          <w:szCs w:val="24"/>
        </w:rPr>
        <w:tab/>
      </w:r>
      <w:r w:rsidRPr="003E2F8B">
        <w:rPr>
          <w:rFonts w:eastAsia="Times New Roman" w:cs="Times New Roman"/>
          <w:szCs w:val="24"/>
        </w:rPr>
        <w:t>Minimal Course Requirement: an ability to compose a variety of texts with</w:t>
      </w: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opportunities for response and revision. A minimum of 5000 total words (roughly</w:t>
      </w:r>
    </w:p>
    <w:p w14:paraId="4DF6ED1D"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 xml:space="preserve">20 total pages of written work). Electronic or other projects of equivalent rigor </w:t>
      </w:r>
    </w:p>
    <w:p w14:paraId="17383443" w14:textId="77777777" w:rsidR="003E2F8B"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 xml:space="preserve">and substance may be included, but the primary focus of the course must be the </w:t>
      </w:r>
    </w:p>
    <w:p w14:paraId="4517AB35" w14:textId="743C1C7F" w:rsidR="003E2F8B" w:rsidRPr="002D552E" w:rsidRDefault="003E2F8B" w:rsidP="003E2F8B">
      <w:pPr>
        <w:widowControl w:val="0"/>
        <w:tabs>
          <w:tab w:val="left" w:pos="-1440"/>
          <w:tab w:val="num" w:pos="1080"/>
        </w:tabs>
        <w:autoSpaceDE w:val="0"/>
        <w:autoSpaceDN w:val="0"/>
        <w:adjustRightInd w:val="0"/>
        <w:spacing w:after="0" w:line="240" w:lineRule="auto"/>
        <w:ind w:left="720" w:hanging="720"/>
        <w:rPr>
          <w:rFonts w:eastAsia="Times New Roman" w:cs="Times New Roman"/>
          <w:b/>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E2F8B">
        <w:rPr>
          <w:rFonts w:eastAsia="Times New Roman" w:cs="Times New Roman"/>
          <w:szCs w:val="24"/>
        </w:rPr>
        <w:t>composing of formal written work.</w:t>
      </w:r>
    </w:p>
    <w:p w14:paraId="43D66668" w14:textId="77777777" w:rsidR="002D552E" w:rsidRPr="002D552E" w:rsidRDefault="002D552E" w:rsidP="002D552E">
      <w:pPr>
        <w:spacing w:after="0" w:line="240" w:lineRule="auto"/>
        <w:rPr>
          <w:rFonts w:eastAsia="Times New Roman" w:cs="Times New Roman"/>
          <w:b/>
          <w:szCs w:val="24"/>
        </w:rPr>
      </w:pPr>
    </w:p>
    <w:p w14:paraId="43D66669" w14:textId="77777777"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ADOPTED TEXT(S)*:</w:t>
      </w:r>
    </w:p>
    <w:p w14:paraId="3011664B" w14:textId="77777777" w:rsidR="003E2F8B" w:rsidRDefault="003E2F8B" w:rsidP="003E2F8B">
      <w:pPr>
        <w:pStyle w:val="ListParagraph"/>
        <w:spacing w:after="0" w:line="240" w:lineRule="auto"/>
        <w:rPr>
          <w:rFonts w:eastAsia="Times New Roman" w:cs="Times New Roman"/>
          <w:b/>
          <w:szCs w:val="24"/>
        </w:rPr>
      </w:pPr>
    </w:p>
    <w:p w14:paraId="12063E48" w14:textId="77777777" w:rsidR="00ED033D" w:rsidRDefault="00ED033D" w:rsidP="00ED033D">
      <w:pPr>
        <w:spacing w:after="0" w:line="240" w:lineRule="auto"/>
        <w:ind w:left="720"/>
      </w:pPr>
      <w:r w:rsidRPr="00A04435">
        <w:rPr>
          <w:i/>
        </w:rPr>
        <w:t>The Norton Field Guide to Writing</w:t>
      </w:r>
      <w:r>
        <w:rPr>
          <w:i/>
        </w:rPr>
        <w:t xml:space="preserve"> with Readings</w:t>
      </w:r>
    </w:p>
    <w:p w14:paraId="14900CA0" w14:textId="4E7DD6D5" w:rsidR="00ED033D" w:rsidRDefault="00A52C17" w:rsidP="00ED033D">
      <w:pPr>
        <w:spacing w:after="0" w:line="240" w:lineRule="auto"/>
        <w:ind w:left="720"/>
      </w:pPr>
      <w:r>
        <w:t>6</w:t>
      </w:r>
      <w:r w:rsidR="00ED033D" w:rsidRPr="00A04435">
        <w:rPr>
          <w:vertAlign w:val="superscript"/>
        </w:rPr>
        <w:t>th</w:t>
      </w:r>
      <w:r w:rsidR="00ED033D" w:rsidRPr="000F4DF8">
        <w:t xml:space="preserve"> Edition </w:t>
      </w:r>
      <w:r w:rsidR="00C02EDA">
        <w:t xml:space="preserve">with </w:t>
      </w:r>
      <w:proofErr w:type="spellStart"/>
      <w:r w:rsidR="00C02EDA" w:rsidRPr="00C02EDA">
        <w:rPr>
          <w:i/>
        </w:rPr>
        <w:t>InQuizitive</w:t>
      </w:r>
      <w:proofErr w:type="spellEnd"/>
      <w:r w:rsidR="00C02EDA">
        <w:t xml:space="preserve"> and </w:t>
      </w:r>
      <w:r w:rsidR="00C02EDA" w:rsidRPr="00C02EDA">
        <w:rPr>
          <w:i/>
        </w:rPr>
        <w:t>Little Seagull</w:t>
      </w:r>
      <w:r w:rsidR="00C02EDA">
        <w:t xml:space="preserve"> access codes</w:t>
      </w:r>
    </w:p>
    <w:p w14:paraId="75412000" w14:textId="3FC883BA" w:rsidR="00ED033D" w:rsidRPr="000F4DF8" w:rsidRDefault="00ED033D" w:rsidP="00ED033D">
      <w:pPr>
        <w:spacing w:after="0" w:line="240" w:lineRule="auto"/>
        <w:ind w:left="720"/>
      </w:pPr>
      <w:r w:rsidRPr="000F4DF8">
        <w:t>Richa</w:t>
      </w:r>
      <w:r>
        <w:t xml:space="preserve">rd Bullock, </w:t>
      </w:r>
      <w:r w:rsidR="00A52C17">
        <w:t>et al</w:t>
      </w:r>
      <w:r w:rsidRPr="000F4DF8">
        <w:t>.</w:t>
      </w:r>
    </w:p>
    <w:p w14:paraId="5E75A3F2" w14:textId="0ECC3084" w:rsidR="00ED033D" w:rsidRDefault="00C02EDA" w:rsidP="00ED033D">
      <w:pPr>
        <w:spacing w:after="0" w:line="240" w:lineRule="auto"/>
        <w:ind w:left="720"/>
      </w:pPr>
      <w:r>
        <w:t>W.W. Norton &amp; Company, 2022</w:t>
      </w:r>
    </w:p>
    <w:p w14:paraId="4A6E0175" w14:textId="64E71844" w:rsidR="00295386" w:rsidRDefault="00295386" w:rsidP="00ED033D">
      <w:pPr>
        <w:spacing w:after="0" w:line="240" w:lineRule="auto"/>
        <w:ind w:left="720"/>
      </w:pPr>
      <w:r>
        <w:t xml:space="preserve">ISBN for Follett Inclusive Access: </w:t>
      </w:r>
      <w:r w:rsidRPr="00295386">
        <w:t>978-0-393-88437-1</w:t>
      </w:r>
    </w:p>
    <w:p w14:paraId="621F762B" w14:textId="5F3323C2" w:rsidR="00ED033D" w:rsidRDefault="00ED033D" w:rsidP="00ED033D">
      <w:pPr>
        <w:spacing w:after="0" w:line="240" w:lineRule="auto"/>
        <w:ind w:left="720"/>
        <w:rPr>
          <w:rFonts w:ascii="TimesNewRomanPSMT" w:hAnsi="TimesNewRomanPSMT" w:cs="TimesNewRomanPSMT"/>
        </w:rPr>
      </w:pPr>
      <w:r w:rsidRPr="007B4733">
        <w:t>ISBN</w:t>
      </w:r>
      <w:r w:rsidRPr="00CB489A">
        <w:t xml:space="preserve">: </w:t>
      </w:r>
      <w:r w:rsidR="00295386">
        <w:t>for students who do not want Inclusive Access:</w:t>
      </w:r>
      <w:r w:rsidRPr="00CB489A">
        <w:t xml:space="preserve"> </w:t>
      </w:r>
      <w:r w:rsidR="00A52C17">
        <w:rPr>
          <w:rFonts w:ascii="TimesNewRomanPSMT" w:hAnsi="TimesNewRomanPSMT" w:cs="TimesNewRomanPSMT"/>
        </w:rPr>
        <w:t>978-0-393-88407-4</w:t>
      </w:r>
      <w:r>
        <w:rPr>
          <w:rFonts w:ascii="TimesNewRomanPSMT" w:hAnsi="TimesNewRomanPSMT" w:cs="TimesNewRomanPSMT"/>
        </w:rPr>
        <w:t xml:space="preserve"> (Paperback)</w:t>
      </w:r>
    </w:p>
    <w:p w14:paraId="2E4E41AE" w14:textId="69343D86" w:rsidR="003E2F8B" w:rsidRDefault="00ED033D" w:rsidP="00ED033D">
      <w:pPr>
        <w:widowControl w:val="0"/>
        <w:autoSpaceDE w:val="0"/>
        <w:autoSpaceDN w:val="0"/>
        <w:adjustRightInd w:val="0"/>
        <w:spacing w:after="0" w:line="240" w:lineRule="auto"/>
        <w:ind w:left="720"/>
        <w:rPr>
          <w:rFonts w:eastAsia="Times New Roman" w:cs="Times New Roman"/>
          <w:szCs w:val="24"/>
        </w:rPr>
      </w:pPr>
      <w:r>
        <w:t>ISBN:</w:t>
      </w:r>
      <w:r>
        <w:rPr>
          <w:rFonts w:eastAsia="Times New Roman" w:cs="Times New Roman"/>
          <w:b/>
          <w:szCs w:val="24"/>
        </w:rPr>
        <w:t xml:space="preserve"> </w:t>
      </w:r>
      <w:r w:rsidR="00295386">
        <w:rPr>
          <w:rFonts w:eastAsia="Times New Roman" w:cs="Times New Roman"/>
          <w:b/>
          <w:szCs w:val="24"/>
        </w:rPr>
        <w:t xml:space="preserve"> </w:t>
      </w:r>
      <w:r w:rsidR="00295386" w:rsidRPr="00295386">
        <w:rPr>
          <w:rFonts w:eastAsia="Times New Roman" w:cs="Times New Roman"/>
          <w:szCs w:val="24"/>
        </w:rPr>
        <w:t>for students who do not want Inclusive Access</w:t>
      </w:r>
      <w:r w:rsidR="00295386">
        <w:rPr>
          <w:rFonts w:eastAsia="Times New Roman" w:cs="Times New Roman"/>
          <w:b/>
          <w:szCs w:val="24"/>
        </w:rPr>
        <w:t xml:space="preserve">: </w:t>
      </w:r>
      <w:r w:rsidR="00A52C17">
        <w:rPr>
          <w:rFonts w:eastAsia="Times New Roman" w:cs="Times New Roman"/>
          <w:szCs w:val="24"/>
        </w:rPr>
        <w:t>978-0-393-88406-7</w:t>
      </w:r>
      <w:r>
        <w:rPr>
          <w:rFonts w:eastAsia="Times New Roman" w:cs="Times New Roman"/>
          <w:szCs w:val="24"/>
        </w:rPr>
        <w:t xml:space="preserve"> (</w:t>
      </w:r>
      <w:proofErr w:type="spellStart"/>
      <w:r>
        <w:rPr>
          <w:rFonts w:eastAsia="Times New Roman" w:cs="Times New Roman"/>
          <w:szCs w:val="24"/>
        </w:rPr>
        <w:t>Ebook</w:t>
      </w:r>
      <w:proofErr w:type="spellEnd"/>
      <w:r>
        <w:rPr>
          <w:rFonts w:eastAsia="Times New Roman" w:cs="Times New Roman"/>
          <w:szCs w:val="24"/>
        </w:rPr>
        <w:t xml:space="preserve"> and Learning Tools)</w:t>
      </w:r>
      <w:r w:rsidR="00A52C17">
        <w:rPr>
          <w:rFonts w:eastAsia="Times New Roman" w:cs="Times New Roman"/>
          <w:szCs w:val="24"/>
        </w:rPr>
        <w:t xml:space="preserve"> </w:t>
      </w:r>
    </w:p>
    <w:p w14:paraId="27F8F19E" w14:textId="5F6412C4" w:rsidR="00A52C17" w:rsidRDefault="00A52C17" w:rsidP="00ED033D">
      <w:pPr>
        <w:widowControl w:val="0"/>
        <w:autoSpaceDE w:val="0"/>
        <w:autoSpaceDN w:val="0"/>
        <w:adjustRightInd w:val="0"/>
        <w:spacing w:after="0" w:line="240" w:lineRule="auto"/>
        <w:ind w:left="720"/>
        <w:rPr>
          <w:rFonts w:cs="Times New Roman"/>
          <w:szCs w:val="24"/>
        </w:rPr>
      </w:pPr>
    </w:p>
    <w:p w14:paraId="1D30DAA6" w14:textId="3D462271" w:rsidR="00A52C17" w:rsidRDefault="00A52C17" w:rsidP="00ED033D">
      <w:pPr>
        <w:widowControl w:val="0"/>
        <w:autoSpaceDE w:val="0"/>
        <w:autoSpaceDN w:val="0"/>
        <w:adjustRightInd w:val="0"/>
        <w:spacing w:after="0" w:line="240" w:lineRule="auto"/>
        <w:ind w:left="720"/>
        <w:rPr>
          <w:rFonts w:cs="Times New Roman"/>
          <w:szCs w:val="24"/>
        </w:rPr>
      </w:pPr>
      <w:r>
        <w:rPr>
          <w:rFonts w:cs="Times New Roman"/>
          <w:szCs w:val="24"/>
        </w:rPr>
        <w:t>OR</w:t>
      </w:r>
    </w:p>
    <w:p w14:paraId="46A411CE" w14:textId="7F55066B" w:rsidR="00A52C17" w:rsidRDefault="00A52C17" w:rsidP="00ED033D">
      <w:pPr>
        <w:widowControl w:val="0"/>
        <w:autoSpaceDE w:val="0"/>
        <w:autoSpaceDN w:val="0"/>
        <w:adjustRightInd w:val="0"/>
        <w:spacing w:after="0" w:line="240" w:lineRule="auto"/>
        <w:ind w:left="720"/>
        <w:rPr>
          <w:rFonts w:cs="Times New Roman"/>
          <w:szCs w:val="24"/>
        </w:rPr>
      </w:pPr>
    </w:p>
    <w:p w14:paraId="4D1908D9" w14:textId="77777777" w:rsidR="00A52C17" w:rsidRDefault="00A52C17" w:rsidP="00A52C17">
      <w:pPr>
        <w:widowControl w:val="0"/>
        <w:autoSpaceDE w:val="0"/>
        <w:autoSpaceDN w:val="0"/>
        <w:adjustRightInd w:val="0"/>
        <w:spacing w:after="0" w:line="240" w:lineRule="auto"/>
        <w:ind w:left="720"/>
      </w:pPr>
      <w:proofErr w:type="spellStart"/>
      <w:r>
        <w:t>OhioLink</w:t>
      </w:r>
      <w:proofErr w:type="spellEnd"/>
      <w:r>
        <w:t xml:space="preserve"> First Year Writing Course </w:t>
      </w:r>
    </w:p>
    <w:p w14:paraId="547545C5" w14:textId="77777777" w:rsidR="00A52C17" w:rsidRDefault="00A52C17" w:rsidP="00A52C17">
      <w:pPr>
        <w:pStyle w:val="NormalWeb"/>
        <w:spacing w:before="0" w:beforeAutospacing="0" w:after="0" w:afterAutospacing="0"/>
        <w:ind w:firstLine="720"/>
      </w:pPr>
      <w:r>
        <w:t>A Free Online Educational Resource from the Ohio Dept. of Higher Ed.</w:t>
      </w:r>
    </w:p>
    <w:p w14:paraId="7BE442FC" w14:textId="320287B6" w:rsidR="00A52C17" w:rsidRPr="003E2F8B" w:rsidRDefault="006D58E2" w:rsidP="00A52C17">
      <w:pPr>
        <w:widowControl w:val="0"/>
        <w:autoSpaceDE w:val="0"/>
        <w:autoSpaceDN w:val="0"/>
        <w:adjustRightInd w:val="0"/>
        <w:spacing w:after="0" w:line="240" w:lineRule="auto"/>
        <w:ind w:left="720"/>
        <w:rPr>
          <w:rFonts w:cs="Times New Roman"/>
          <w:szCs w:val="24"/>
        </w:rPr>
      </w:pPr>
      <w:hyperlink r:id="rId10" w:tgtFrame="_blank" w:history="1">
        <w:r w:rsidR="00A52C17">
          <w:rPr>
            <w:rStyle w:val="Hyperlink"/>
          </w:rPr>
          <w:t>https://ohiolink.oercommons.org/courseware/8</w:t>
        </w:r>
      </w:hyperlink>
    </w:p>
    <w:p w14:paraId="0B3A7D8A" w14:textId="77777777" w:rsidR="003E2F8B" w:rsidRPr="003E2F8B" w:rsidRDefault="003E2F8B" w:rsidP="003E2F8B">
      <w:pPr>
        <w:widowControl w:val="0"/>
        <w:autoSpaceDE w:val="0"/>
        <w:autoSpaceDN w:val="0"/>
        <w:adjustRightInd w:val="0"/>
        <w:spacing w:after="0" w:line="240" w:lineRule="auto"/>
        <w:rPr>
          <w:rFonts w:cs="Times New Roman"/>
          <w:szCs w:val="24"/>
        </w:rPr>
      </w:pPr>
    </w:p>
    <w:p w14:paraId="43D6666C" w14:textId="77777777" w:rsidR="002D552E"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58A8F575" w14:textId="383B831E" w:rsidR="003E2F8B" w:rsidRPr="003E2F8B" w:rsidRDefault="003E2F8B" w:rsidP="003E2F8B">
      <w:pPr>
        <w:widowControl w:val="0"/>
        <w:autoSpaceDE w:val="0"/>
        <w:autoSpaceDN w:val="0"/>
        <w:adjustRightInd w:val="0"/>
        <w:spacing w:after="0" w:line="240" w:lineRule="auto"/>
        <w:rPr>
          <w:rFonts w:cs="Times New Roman"/>
          <w:b/>
          <w:szCs w:val="24"/>
        </w:rPr>
      </w:pPr>
    </w:p>
    <w:p w14:paraId="13B680EB" w14:textId="68D5CDAE" w:rsidR="00316676" w:rsidRDefault="00C02EDA" w:rsidP="00C02EDA">
      <w:pPr>
        <w:widowControl w:val="0"/>
        <w:autoSpaceDE w:val="0"/>
        <w:autoSpaceDN w:val="0"/>
        <w:adjustRightInd w:val="0"/>
        <w:spacing w:after="0" w:line="240" w:lineRule="auto"/>
        <w:ind w:left="720"/>
        <w:rPr>
          <w:rFonts w:cs="Times New Roman"/>
          <w:szCs w:val="24"/>
        </w:rPr>
      </w:pPr>
      <w:r w:rsidRPr="003E2F8B">
        <w:rPr>
          <w:rFonts w:cs="Times New Roman"/>
          <w:szCs w:val="24"/>
        </w:rPr>
        <w:t>The following supplemental text(s) have been approved by the English department and may be used, provided the instructor notifies the bookstore before its textbook ordering deadline.</w:t>
      </w:r>
    </w:p>
    <w:p w14:paraId="6D40739C" w14:textId="68EACA58" w:rsidR="00C02EDA" w:rsidRDefault="00C02EDA" w:rsidP="00C02EDA">
      <w:pPr>
        <w:widowControl w:val="0"/>
        <w:autoSpaceDE w:val="0"/>
        <w:autoSpaceDN w:val="0"/>
        <w:adjustRightInd w:val="0"/>
        <w:spacing w:after="0" w:line="240" w:lineRule="auto"/>
        <w:ind w:left="720"/>
        <w:rPr>
          <w:rFonts w:cs="Times New Roman"/>
          <w:szCs w:val="24"/>
        </w:rPr>
      </w:pPr>
    </w:p>
    <w:p w14:paraId="1E27E92B" w14:textId="77777777" w:rsidR="00C02EDA" w:rsidRPr="003E2F8B" w:rsidRDefault="00C02EDA" w:rsidP="00C02EDA">
      <w:pPr>
        <w:widowControl w:val="0"/>
        <w:autoSpaceDE w:val="0"/>
        <w:autoSpaceDN w:val="0"/>
        <w:adjustRightInd w:val="0"/>
        <w:spacing w:after="0" w:line="240" w:lineRule="auto"/>
        <w:ind w:left="720"/>
        <w:rPr>
          <w:rFonts w:cs="Times New Roman"/>
          <w:szCs w:val="24"/>
        </w:rPr>
      </w:pPr>
      <w:r w:rsidRPr="003E2F8B">
        <w:rPr>
          <w:rFonts w:cs="Times New Roman"/>
          <w:i/>
          <w:szCs w:val="24"/>
        </w:rPr>
        <w:t>Hillbilly Elegy: A Memoir of a Family and Culture in Crisis</w:t>
      </w:r>
      <w:r>
        <w:rPr>
          <w:rFonts w:cs="Times New Roman"/>
          <w:szCs w:val="24"/>
        </w:rPr>
        <w:t xml:space="preserve"> by </w:t>
      </w:r>
      <w:r w:rsidRPr="003E2F8B">
        <w:rPr>
          <w:rFonts w:cs="Times New Roman"/>
          <w:szCs w:val="24"/>
        </w:rPr>
        <w:t>J.D. Vance</w:t>
      </w:r>
    </w:p>
    <w:p w14:paraId="7C28DDBA" w14:textId="77777777" w:rsidR="00C02EDA" w:rsidRPr="003E2F8B" w:rsidRDefault="00C02EDA" w:rsidP="00C02EDA">
      <w:pPr>
        <w:widowControl w:val="0"/>
        <w:autoSpaceDE w:val="0"/>
        <w:autoSpaceDN w:val="0"/>
        <w:adjustRightInd w:val="0"/>
        <w:spacing w:after="0" w:line="240" w:lineRule="auto"/>
        <w:rPr>
          <w:rFonts w:cs="Times New Roman"/>
          <w:szCs w:val="24"/>
        </w:rPr>
      </w:pPr>
      <w:r w:rsidRPr="003E2F8B">
        <w:rPr>
          <w:rFonts w:cs="Times New Roman"/>
          <w:szCs w:val="24"/>
        </w:rPr>
        <w:t xml:space="preserve">            Harper Paperbacks, 2018</w:t>
      </w:r>
    </w:p>
    <w:p w14:paraId="1261716E" w14:textId="789EAA6C" w:rsidR="00C02EDA" w:rsidRDefault="00C02EDA" w:rsidP="00C02EDA">
      <w:pPr>
        <w:widowControl w:val="0"/>
        <w:autoSpaceDE w:val="0"/>
        <w:autoSpaceDN w:val="0"/>
        <w:adjustRightInd w:val="0"/>
        <w:spacing w:after="0" w:line="240" w:lineRule="auto"/>
        <w:ind w:left="720"/>
        <w:rPr>
          <w:rFonts w:cs="Times New Roman"/>
          <w:szCs w:val="24"/>
        </w:rPr>
      </w:pPr>
      <w:r w:rsidRPr="003E2F8B">
        <w:rPr>
          <w:rFonts w:cs="Times New Roman"/>
          <w:szCs w:val="24"/>
        </w:rPr>
        <w:t>ISBN: 9780062300553</w:t>
      </w:r>
    </w:p>
    <w:p w14:paraId="79FCF6E7" w14:textId="537EB601" w:rsidR="00086202" w:rsidRDefault="00086202" w:rsidP="00C02EDA">
      <w:pPr>
        <w:widowControl w:val="0"/>
        <w:autoSpaceDE w:val="0"/>
        <w:autoSpaceDN w:val="0"/>
        <w:adjustRightInd w:val="0"/>
        <w:spacing w:after="0" w:line="240" w:lineRule="auto"/>
        <w:ind w:left="720"/>
        <w:rPr>
          <w:rFonts w:cs="Times New Roman"/>
          <w:szCs w:val="24"/>
        </w:rPr>
      </w:pPr>
    </w:p>
    <w:p w14:paraId="3F19222D" w14:textId="3DF2546B" w:rsidR="00086202" w:rsidRDefault="00086202" w:rsidP="00C02EDA">
      <w:pPr>
        <w:widowControl w:val="0"/>
        <w:autoSpaceDE w:val="0"/>
        <w:autoSpaceDN w:val="0"/>
        <w:adjustRightInd w:val="0"/>
        <w:spacing w:after="0" w:line="240" w:lineRule="auto"/>
        <w:ind w:left="720"/>
        <w:rPr>
          <w:rFonts w:cs="Times New Roman"/>
          <w:szCs w:val="24"/>
        </w:rPr>
      </w:pPr>
      <w:r>
        <w:rPr>
          <w:rFonts w:cs="Times New Roman"/>
          <w:szCs w:val="24"/>
        </w:rPr>
        <w:t>OR</w:t>
      </w:r>
    </w:p>
    <w:p w14:paraId="149D5FE5" w14:textId="7D88D3AD" w:rsidR="00086202" w:rsidRDefault="00086202" w:rsidP="00C02EDA">
      <w:pPr>
        <w:widowControl w:val="0"/>
        <w:autoSpaceDE w:val="0"/>
        <w:autoSpaceDN w:val="0"/>
        <w:adjustRightInd w:val="0"/>
        <w:spacing w:after="0" w:line="240" w:lineRule="auto"/>
        <w:ind w:left="720"/>
        <w:rPr>
          <w:rFonts w:cs="Times New Roman"/>
          <w:szCs w:val="24"/>
        </w:rPr>
      </w:pPr>
    </w:p>
    <w:p w14:paraId="0D09E707" w14:textId="77777777" w:rsidR="00086202" w:rsidRPr="003E2F8B" w:rsidRDefault="00086202" w:rsidP="00086202">
      <w:pPr>
        <w:widowControl w:val="0"/>
        <w:autoSpaceDE w:val="0"/>
        <w:autoSpaceDN w:val="0"/>
        <w:adjustRightInd w:val="0"/>
        <w:spacing w:after="0" w:line="240" w:lineRule="auto"/>
        <w:ind w:firstLine="720"/>
        <w:rPr>
          <w:rFonts w:cs="Times New Roman"/>
          <w:szCs w:val="24"/>
        </w:rPr>
      </w:pPr>
      <w:r w:rsidRPr="003E2F8B">
        <w:rPr>
          <w:rFonts w:cs="Times New Roman"/>
          <w:i/>
          <w:szCs w:val="24"/>
        </w:rPr>
        <w:lastRenderedPageBreak/>
        <w:t>Hillbilly Elegy: A Memoir of a Family and Culture in Crisis</w:t>
      </w:r>
      <w:r>
        <w:rPr>
          <w:rFonts w:cs="Times New Roman"/>
          <w:szCs w:val="24"/>
        </w:rPr>
        <w:t xml:space="preserve"> by </w:t>
      </w:r>
      <w:r w:rsidRPr="003E2F8B">
        <w:rPr>
          <w:rFonts w:cs="Times New Roman"/>
          <w:szCs w:val="24"/>
        </w:rPr>
        <w:t>J.D. Vance</w:t>
      </w:r>
    </w:p>
    <w:p w14:paraId="4FF0B80E" w14:textId="77777777" w:rsidR="00086202" w:rsidRDefault="00086202" w:rsidP="00086202">
      <w:pPr>
        <w:widowControl w:val="0"/>
        <w:autoSpaceDE w:val="0"/>
        <w:autoSpaceDN w:val="0"/>
        <w:adjustRightInd w:val="0"/>
        <w:spacing w:after="0" w:line="240" w:lineRule="auto"/>
        <w:rPr>
          <w:rFonts w:cs="Times New Roman"/>
          <w:szCs w:val="24"/>
        </w:rPr>
      </w:pPr>
      <w:r w:rsidRPr="003E2F8B">
        <w:rPr>
          <w:rFonts w:cs="Times New Roman"/>
          <w:szCs w:val="24"/>
        </w:rPr>
        <w:t xml:space="preserve">          </w:t>
      </w:r>
      <w:r>
        <w:rPr>
          <w:rFonts w:cs="Times New Roman"/>
          <w:szCs w:val="24"/>
        </w:rPr>
        <w:t xml:space="preserve"> </w:t>
      </w:r>
      <w:r w:rsidRPr="003E2F8B">
        <w:rPr>
          <w:rFonts w:cs="Times New Roman"/>
          <w:szCs w:val="24"/>
        </w:rPr>
        <w:t>Harper (hardback) 2016</w:t>
      </w:r>
    </w:p>
    <w:p w14:paraId="60D1D9FC" w14:textId="77777777" w:rsidR="00086202" w:rsidRDefault="00086202" w:rsidP="00086202">
      <w:pPr>
        <w:widowControl w:val="0"/>
        <w:autoSpaceDE w:val="0"/>
        <w:autoSpaceDN w:val="0"/>
        <w:adjustRightInd w:val="0"/>
        <w:spacing w:after="0" w:line="240" w:lineRule="auto"/>
        <w:rPr>
          <w:rFonts w:cs="Times New Roman"/>
          <w:szCs w:val="24"/>
        </w:rPr>
      </w:pPr>
      <w:r>
        <w:rPr>
          <w:rFonts w:cs="Times New Roman"/>
          <w:szCs w:val="24"/>
        </w:rPr>
        <w:t xml:space="preserve">           </w:t>
      </w:r>
      <w:r w:rsidRPr="00385617">
        <w:rPr>
          <w:rFonts w:cs="Times New Roman"/>
          <w:szCs w:val="24"/>
        </w:rPr>
        <w:t>ISBN: 9780062300546</w:t>
      </w:r>
    </w:p>
    <w:p w14:paraId="2C16ACA3" w14:textId="77777777" w:rsidR="00C02EDA" w:rsidRDefault="00C02EDA" w:rsidP="00385617">
      <w:pPr>
        <w:widowControl w:val="0"/>
        <w:autoSpaceDE w:val="0"/>
        <w:autoSpaceDN w:val="0"/>
        <w:adjustRightInd w:val="0"/>
        <w:spacing w:after="0" w:line="240" w:lineRule="auto"/>
        <w:rPr>
          <w:rFonts w:cs="Times New Roman"/>
          <w:szCs w:val="24"/>
        </w:rPr>
      </w:pPr>
    </w:p>
    <w:p w14:paraId="43D66670" w14:textId="7777777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5FE16BA3" w14:textId="77777777" w:rsidR="004F2702" w:rsidRDefault="004F2702" w:rsidP="004F2702">
      <w:pPr>
        <w:pStyle w:val="ListParagraph"/>
        <w:spacing w:after="0" w:line="240" w:lineRule="auto"/>
        <w:rPr>
          <w:rFonts w:eastAsia="Times New Roman" w:cs="Times New Roman"/>
          <w:b/>
          <w:szCs w:val="24"/>
        </w:rPr>
      </w:pPr>
    </w:p>
    <w:p w14:paraId="65EB2FA5" w14:textId="0A8FA835" w:rsidR="004F2702" w:rsidRPr="004F2702" w:rsidRDefault="004F2702" w:rsidP="004F2702">
      <w:pPr>
        <w:pStyle w:val="ListParagraph"/>
        <w:spacing w:after="0" w:line="240" w:lineRule="auto"/>
        <w:rPr>
          <w:rFonts w:eastAsia="Times New Roman" w:cs="Times New Roman"/>
          <w:szCs w:val="24"/>
        </w:rPr>
      </w:pPr>
      <w:r w:rsidRPr="004F2702">
        <w:rPr>
          <w:rFonts w:eastAsia="Times New Roman" w:cs="Times New Roman"/>
          <w:szCs w:val="24"/>
        </w:rPr>
        <w:t>At the discretion of the instructor.</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D" w14:textId="6BF054D5" w:rsidR="002D552E" w:rsidRDefault="002D552E" w:rsidP="00385617">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6D7D74CB" w:rsidR="002D552E" w:rsidRPr="00E765A3"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p>
    <w:p w14:paraId="690F9987" w14:textId="77777777" w:rsidR="00E765A3" w:rsidRDefault="00E765A3" w:rsidP="00E765A3">
      <w:pPr>
        <w:widowControl w:val="0"/>
        <w:autoSpaceDE w:val="0"/>
        <w:autoSpaceDN w:val="0"/>
        <w:adjustRightInd w:val="0"/>
        <w:spacing w:after="0" w:line="240" w:lineRule="auto"/>
        <w:rPr>
          <w:rFonts w:eastAsia="Times New Roman" w:cs="Times New Roman"/>
          <w:b/>
          <w:szCs w:val="24"/>
        </w:rPr>
      </w:pPr>
    </w:p>
    <w:p w14:paraId="01F94640" w14:textId="035F7C8C" w:rsidR="00E765A3" w:rsidRDefault="00E765A3" w:rsidP="00E765A3">
      <w:pPr>
        <w:widowControl w:val="0"/>
        <w:autoSpaceDE w:val="0"/>
        <w:autoSpaceDN w:val="0"/>
        <w:adjustRightInd w:val="0"/>
        <w:spacing w:after="0" w:line="240" w:lineRule="auto"/>
        <w:ind w:left="720"/>
      </w:pPr>
      <w:r w:rsidRPr="000F4DF8">
        <w:t>Students meet course objectives upon achieving an average grade of “C” for e</w:t>
      </w:r>
      <w:r>
        <w:t xml:space="preserve">ssays and an average grade </w:t>
      </w:r>
      <w:r w:rsidRPr="00EB50C1">
        <w:t xml:space="preserve">of </w:t>
      </w:r>
      <w:r w:rsidRPr="00EB50C1">
        <w:rPr>
          <w:b/>
        </w:rPr>
        <w:t>“C”</w:t>
      </w:r>
      <w:r w:rsidRPr="00EB50C1">
        <w:t xml:space="preserve"> for</w:t>
      </w:r>
      <w:r w:rsidRPr="000F4DF8">
        <w:t xml:space="preserve"> the course.  In determining grades for essays, </w:t>
      </w:r>
      <w:r w:rsidR="00ED033D" w:rsidRPr="00090620">
        <w:t xml:space="preserve">instructors will use </w:t>
      </w:r>
      <w:r w:rsidR="00ED033D">
        <w:t xml:space="preserve">the English Department’s Essay </w:t>
      </w:r>
      <w:r w:rsidR="00ED033D" w:rsidRPr="00090620">
        <w:t>Evaluation Scale (</w:t>
      </w:r>
      <w:hyperlink r:id="rId11" w:history="1">
        <w:r w:rsidR="00ED033D">
          <w:rPr>
            <w:rStyle w:val="Hyperlink"/>
          </w:rPr>
          <w:t>https://www.sscc.edu/syllabi/assets/English%20Rubric.pdf</w:t>
        </w:r>
      </w:hyperlink>
      <w:r w:rsidR="00ED033D" w:rsidRPr="00090620">
        <w:t>).</w:t>
      </w:r>
    </w:p>
    <w:p w14:paraId="0985CFB1" w14:textId="08B9162F" w:rsidR="00E765A3" w:rsidRPr="00E765A3" w:rsidRDefault="00E765A3" w:rsidP="00E765A3">
      <w:pPr>
        <w:widowControl w:val="0"/>
        <w:autoSpaceDE w:val="0"/>
        <w:autoSpaceDN w:val="0"/>
        <w:adjustRightInd w:val="0"/>
        <w:spacing w:after="0" w:line="240" w:lineRule="auto"/>
        <w:ind w:left="720"/>
        <w:rPr>
          <w:rFonts w:eastAsia="Times New Roman" w:cs="Times New Roman"/>
          <w:b/>
          <w:szCs w:val="24"/>
        </w:rPr>
      </w:pPr>
      <w:r>
        <w:t>The following is an example only</w:t>
      </w:r>
      <w:r w:rsidR="00ED033D">
        <w:t>; however, writing assignments sh</w:t>
      </w:r>
      <w:r w:rsidR="004211E5">
        <w:t>ould determine at least 7</w:t>
      </w:r>
      <w:r w:rsidR="00ED033D">
        <w:t>0% of a student’s final grade</w:t>
      </w:r>
      <w: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8118" w:type="dxa"/>
        <w:tblInd w:w="895" w:type="dxa"/>
        <w:tblLook w:val="04A0" w:firstRow="1" w:lastRow="0" w:firstColumn="1" w:lastColumn="0" w:noHBand="0" w:noVBand="1"/>
      </w:tblPr>
      <w:tblGrid>
        <w:gridCol w:w="1998"/>
        <w:gridCol w:w="4321"/>
        <w:gridCol w:w="1799"/>
      </w:tblGrid>
      <w:tr w:rsidR="002D552E" w:rsidRPr="003A420D" w14:paraId="43D66686" w14:textId="77777777" w:rsidTr="00ED033D">
        <w:trPr>
          <w:trHeight w:val="199"/>
        </w:trPr>
        <w:tc>
          <w:tcPr>
            <w:tcW w:w="199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432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799"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ED033D">
        <w:trPr>
          <w:trHeight w:val="195"/>
        </w:trPr>
        <w:tc>
          <w:tcPr>
            <w:tcW w:w="1998" w:type="dxa"/>
            <w:vAlign w:val="center"/>
          </w:tcPr>
          <w:p w14:paraId="43D66687" w14:textId="37EFCF2B" w:rsidR="002D552E" w:rsidRPr="002D552E" w:rsidRDefault="00ED033D" w:rsidP="00A219F4">
            <w:pPr>
              <w:pStyle w:val="ListParagraph"/>
              <w:ind w:left="38" w:hanging="38"/>
              <w:jc w:val="center"/>
              <w:rPr>
                <w:rFonts w:cs="Times New Roman"/>
                <w:sz w:val="18"/>
                <w:szCs w:val="18"/>
              </w:rPr>
            </w:pPr>
            <w:r>
              <w:rPr>
                <w:rFonts w:cs="Times New Roman"/>
                <w:sz w:val="18"/>
                <w:szCs w:val="18"/>
              </w:rPr>
              <w:t>Essays and Formal Writing Assignments</w:t>
            </w:r>
          </w:p>
        </w:tc>
        <w:tc>
          <w:tcPr>
            <w:tcW w:w="4321" w:type="dxa"/>
            <w:vAlign w:val="center"/>
          </w:tcPr>
          <w:p w14:paraId="43D66688" w14:textId="19CD25BA" w:rsidR="002D552E" w:rsidRPr="002D552E" w:rsidRDefault="004211E5" w:rsidP="00A219F4">
            <w:pPr>
              <w:pStyle w:val="ListParagraph"/>
              <w:ind w:hanging="720"/>
              <w:jc w:val="center"/>
              <w:rPr>
                <w:rFonts w:cs="Times New Roman"/>
                <w:sz w:val="18"/>
                <w:szCs w:val="18"/>
              </w:rPr>
            </w:pPr>
            <w:r>
              <w:rPr>
                <w:rFonts w:cs="Times New Roman"/>
                <w:sz w:val="18"/>
                <w:szCs w:val="18"/>
              </w:rPr>
              <w:t>7</w:t>
            </w:r>
            <w:r w:rsidR="00ED033D">
              <w:rPr>
                <w:rFonts w:cs="Times New Roman"/>
                <w:sz w:val="18"/>
                <w:szCs w:val="18"/>
              </w:rPr>
              <w:t>00</w:t>
            </w:r>
          </w:p>
        </w:tc>
        <w:tc>
          <w:tcPr>
            <w:tcW w:w="1799" w:type="dxa"/>
            <w:vAlign w:val="center"/>
          </w:tcPr>
          <w:p w14:paraId="43D66689" w14:textId="2185F22A" w:rsidR="002D552E" w:rsidRPr="002D552E" w:rsidRDefault="004211E5" w:rsidP="00A219F4">
            <w:pPr>
              <w:pStyle w:val="ListParagraph"/>
              <w:ind w:hanging="720"/>
              <w:jc w:val="center"/>
              <w:rPr>
                <w:rFonts w:cs="Times New Roman"/>
                <w:sz w:val="18"/>
                <w:szCs w:val="18"/>
              </w:rPr>
            </w:pPr>
            <w:r>
              <w:rPr>
                <w:rFonts w:cs="Times New Roman"/>
                <w:sz w:val="18"/>
                <w:szCs w:val="18"/>
              </w:rPr>
              <w:t>7</w:t>
            </w:r>
            <w:r w:rsidR="00ED033D">
              <w:rPr>
                <w:rFonts w:cs="Times New Roman"/>
                <w:sz w:val="18"/>
                <w:szCs w:val="18"/>
              </w:rPr>
              <w:t>0%</w:t>
            </w:r>
          </w:p>
        </w:tc>
      </w:tr>
      <w:tr w:rsidR="002D552E" w:rsidRPr="003A420D" w14:paraId="43D6668E" w14:textId="77777777" w:rsidTr="00ED033D">
        <w:trPr>
          <w:trHeight w:val="195"/>
        </w:trPr>
        <w:tc>
          <w:tcPr>
            <w:tcW w:w="1998" w:type="dxa"/>
            <w:vAlign w:val="center"/>
          </w:tcPr>
          <w:p w14:paraId="43D6668B" w14:textId="34DD3B6B" w:rsidR="002D552E" w:rsidRPr="002D552E" w:rsidRDefault="00ED033D" w:rsidP="00ED033D">
            <w:pPr>
              <w:pStyle w:val="ListParagraph"/>
              <w:ind w:left="38" w:hanging="38"/>
              <w:jc w:val="center"/>
              <w:rPr>
                <w:rFonts w:cs="Times New Roman"/>
                <w:sz w:val="18"/>
                <w:szCs w:val="18"/>
              </w:rPr>
            </w:pPr>
            <w:r>
              <w:rPr>
                <w:rFonts w:cs="Times New Roman"/>
                <w:sz w:val="18"/>
                <w:szCs w:val="18"/>
              </w:rPr>
              <w:t>Quizzes/Exams</w:t>
            </w:r>
          </w:p>
        </w:tc>
        <w:tc>
          <w:tcPr>
            <w:tcW w:w="4321" w:type="dxa"/>
            <w:vAlign w:val="center"/>
          </w:tcPr>
          <w:p w14:paraId="43D6668C" w14:textId="021E28F4" w:rsidR="002D552E" w:rsidRPr="002D552E" w:rsidRDefault="00ED033D" w:rsidP="00A219F4">
            <w:pPr>
              <w:pStyle w:val="ListParagraph"/>
              <w:ind w:hanging="720"/>
              <w:jc w:val="center"/>
              <w:rPr>
                <w:rFonts w:cs="Times New Roman"/>
                <w:sz w:val="18"/>
                <w:szCs w:val="18"/>
              </w:rPr>
            </w:pPr>
            <w:r>
              <w:rPr>
                <w:rFonts w:cs="Times New Roman"/>
                <w:sz w:val="18"/>
                <w:szCs w:val="18"/>
              </w:rPr>
              <w:t>50</w:t>
            </w:r>
          </w:p>
        </w:tc>
        <w:tc>
          <w:tcPr>
            <w:tcW w:w="1799" w:type="dxa"/>
            <w:vAlign w:val="center"/>
          </w:tcPr>
          <w:p w14:paraId="43D6668D" w14:textId="4E48A8EE" w:rsidR="002D552E" w:rsidRPr="002D552E" w:rsidRDefault="00ED033D" w:rsidP="00A219F4">
            <w:pPr>
              <w:pStyle w:val="ListParagraph"/>
              <w:ind w:hanging="720"/>
              <w:jc w:val="center"/>
              <w:rPr>
                <w:rFonts w:cs="Times New Roman"/>
                <w:sz w:val="18"/>
                <w:szCs w:val="18"/>
              </w:rPr>
            </w:pPr>
            <w:r>
              <w:rPr>
                <w:rFonts w:cs="Times New Roman"/>
                <w:sz w:val="18"/>
                <w:szCs w:val="18"/>
              </w:rPr>
              <w:t>5%</w:t>
            </w:r>
          </w:p>
        </w:tc>
      </w:tr>
      <w:tr w:rsidR="004211E5" w:rsidRPr="003A420D" w14:paraId="4B91ED96" w14:textId="77777777" w:rsidTr="00ED033D">
        <w:trPr>
          <w:trHeight w:val="195"/>
        </w:trPr>
        <w:tc>
          <w:tcPr>
            <w:tcW w:w="1998" w:type="dxa"/>
            <w:vAlign w:val="center"/>
          </w:tcPr>
          <w:p w14:paraId="54ADD973" w14:textId="1E123D2F" w:rsidR="004211E5" w:rsidRDefault="004211E5" w:rsidP="00ED033D">
            <w:pPr>
              <w:pStyle w:val="ListParagraph"/>
              <w:ind w:left="38" w:hanging="38"/>
              <w:jc w:val="center"/>
              <w:rPr>
                <w:rFonts w:cs="Times New Roman"/>
                <w:sz w:val="18"/>
                <w:szCs w:val="18"/>
              </w:rPr>
            </w:pPr>
            <w:r>
              <w:rPr>
                <w:rFonts w:cs="Times New Roman"/>
                <w:sz w:val="18"/>
                <w:szCs w:val="18"/>
              </w:rPr>
              <w:t>Projects</w:t>
            </w:r>
          </w:p>
        </w:tc>
        <w:tc>
          <w:tcPr>
            <w:tcW w:w="4321" w:type="dxa"/>
            <w:vAlign w:val="center"/>
          </w:tcPr>
          <w:p w14:paraId="2C7BEA2B" w14:textId="013F62E7" w:rsidR="004211E5" w:rsidRDefault="004211E5" w:rsidP="00A219F4">
            <w:pPr>
              <w:pStyle w:val="ListParagraph"/>
              <w:ind w:hanging="720"/>
              <w:jc w:val="center"/>
              <w:rPr>
                <w:rFonts w:cs="Times New Roman"/>
                <w:sz w:val="18"/>
                <w:szCs w:val="18"/>
              </w:rPr>
            </w:pPr>
            <w:r>
              <w:rPr>
                <w:rFonts w:cs="Times New Roman"/>
                <w:sz w:val="18"/>
                <w:szCs w:val="18"/>
              </w:rPr>
              <w:t>100</w:t>
            </w:r>
          </w:p>
        </w:tc>
        <w:tc>
          <w:tcPr>
            <w:tcW w:w="1799" w:type="dxa"/>
            <w:vAlign w:val="center"/>
          </w:tcPr>
          <w:p w14:paraId="28D341D9" w14:textId="4D716AC9" w:rsidR="004211E5" w:rsidRDefault="004211E5"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96" w14:textId="77777777" w:rsidTr="00ED033D">
        <w:trPr>
          <w:trHeight w:val="195"/>
        </w:trPr>
        <w:tc>
          <w:tcPr>
            <w:tcW w:w="1998" w:type="dxa"/>
            <w:vAlign w:val="center"/>
          </w:tcPr>
          <w:p w14:paraId="43D66693" w14:textId="28817016" w:rsidR="002D552E" w:rsidRPr="002D552E" w:rsidRDefault="00ED033D" w:rsidP="00ED033D">
            <w:pPr>
              <w:pStyle w:val="ListParagraph"/>
              <w:ind w:left="38" w:hanging="38"/>
              <w:jc w:val="center"/>
              <w:rPr>
                <w:rFonts w:cs="Times New Roman"/>
                <w:sz w:val="18"/>
                <w:szCs w:val="18"/>
              </w:rPr>
            </w:pPr>
            <w:r>
              <w:rPr>
                <w:rFonts w:cs="Times New Roman"/>
                <w:sz w:val="18"/>
                <w:szCs w:val="18"/>
              </w:rPr>
              <w:t>Assignments</w:t>
            </w:r>
          </w:p>
        </w:tc>
        <w:tc>
          <w:tcPr>
            <w:tcW w:w="4321" w:type="dxa"/>
            <w:vAlign w:val="center"/>
          </w:tcPr>
          <w:p w14:paraId="43D66694" w14:textId="1FE34D59" w:rsidR="002D552E" w:rsidRPr="002D552E" w:rsidRDefault="00ED033D"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0</w:t>
            </w:r>
          </w:p>
        </w:tc>
        <w:tc>
          <w:tcPr>
            <w:tcW w:w="1799" w:type="dxa"/>
            <w:vAlign w:val="center"/>
          </w:tcPr>
          <w:p w14:paraId="43D66695" w14:textId="58BBCF2F" w:rsidR="002D552E" w:rsidRPr="002D552E" w:rsidRDefault="00ED033D"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9E" w14:textId="77777777" w:rsidTr="00ED033D">
        <w:trPr>
          <w:trHeight w:val="195"/>
        </w:trPr>
        <w:tc>
          <w:tcPr>
            <w:tcW w:w="199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432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799"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ED033D">
        <w:trPr>
          <w:trHeight w:val="195"/>
        </w:trPr>
        <w:tc>
          <w:tcPr>
            <w:tcW w:w="199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432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799"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12813815" w14:textId="77777777" w:rsidR="00ED033D" w:rsidRDefault="00ED033D"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312D987B" w:rsidR="002D552E" w:rsidRPr="00316676"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56B26DBD" w14:textId="77777777" w:rsidR="00316676" w:rsidRDefault="00316676" w:rsidP="00316676">
      <w:pPr>
        <w:pStyle w:val="ListParagraph"/>
        <w:widowControl w:val="0"/>
        <w:autoSpaceDE w:val="0"/>
        <w:autoSpaceDN w:val="0"/>
        <w:adjustRightInd w:val="0"/>
        <w:spacing w:after="0" w:line="240" w:lineRule="auto"/>
        <w:rPr>
          <w:rFonts w:eastAsia="Times New Roman" w:cs="Times New Roman"/>
          <w:b/>
          <w:szCs w:val="24"/>
        </w:rPr>
      </w:pPr>
    </w:p>
    <w:p w14:paraId="1CFF1997" w14:textId="2A324184" w:rsidR="00316676" w:rsidRPr="00316676" w:rsidRDefault="00316676" w:rsidP="00316676">
      <w:pPr>
        <w:widowControl w:val="0"/>
        <w:autoSpaceDE w:val="0"/>
        <w:autoSpaceDN w:val="0"/>
        <w:adjustRightInd w:val="0"/>
        <w:spacing w:after="0" w:line="240" w:lineRule="auto"/>
        <w:ind w:left="720"/>
        <w:rPr>
          <w:rFonts w:eastAsia="Times New Roman" w:cs="Times New Roman"/>
          <w:szCs w:val="24"/>
        </w:rPr>
      </w:pPr>
      <w:r w:rsidRPr="00316676">
        <w:rPr>
          <w:rFonts w:eastAsia="Times New Roman" w:cs="Times New Roman"/>
          <w:b/>
          <w:szCs w:val="24"/>
        </w:rPr>
        <w:t>Face-to-face</w:t>
      </w:r>
      <w:r w:rsidRPr="00316676">
        <w:rPr>
          <w:rFonts w:eastAsia="Times New Roman" w:cs="Times New Roman"/>
          <w:szCs w:val="24"/>
        </w:rPr>
        <w:t xml:space="preserve"> classes will consist of lectures, class discussions, small group projects, </w:t>
      </w:r>
      <w:r w:rsidRPr="00316676">
        <w:rPr>
          <w:rFonts w:eastAsia="Times New Roman" w:cs="Times New Roman"/>
          <w:szCs w:val="24"/>
        </w:rPr>
        <w:lastRenderedPageBreak/>
        <w:t xml:space="preserve">videos, outside assignments, informal and formal writing assignments, and supplemental materials. Interactive class discussion is encouraged and staying current on reading assignments necessary to be able to actively participate in class discussions. Quizzes and exams may be required. This course may require accessing and submitting assignments to </w:t>
      </w:r>
      <w:r w:rsidR="00ED033D">
        <w:rPr>
          <w:rFonts w:eastAsia="Times New Roman" w:cs="Times New Roman"/>
          <w:szCs w:val="24"/>
        </w:rPr>
        <w:t>a supplemental course on the college’s</w:t>
      </w:r>
      <w:r w:rsidRPr="00316676">
        <w:rPr>
          <w:rFonts w:eastAsia="Times New Roman" w:cs="Times New Roman"/>
          <w:szCs w:val="24"/>
        </w:rPr>
        <w:t xml:space="preserve"> LMS (learning management system).</w:t>
      </w:r>
    </w:p>
    <w:p w14:paraId="01858728" w14:textId="77777777" w:rsidR="00316676" w:rsidRPr="00316676" w:rsidRDefault="00316676" w:rsidP="00316676">
      <w:pPr>
        <w:widowControl w:val="0"/>
        <w:autoSpaceDE w:val="0"/>
        <w:autoSpaceDN w:val="0"/>
        <w:adjustRightInd w:val="0"/>
        <w:spacing w:after="0" w:line="240" w:lineRule="auto"/>
        <w:ind w:left="720"/>
        <w:rPr>
          <w:rFonts w:eastAsia="Times New Roman" w:cs="Times New Roman"/>
          <w:szCs w:val="24"/>
        </w:rPr>
      </w:pPr>
    </w:p>
    <w:p w14:paraId="1628D829" w14:textId="7A9EC013" w:rsidR="00316676" w:rsidRDefault="00316676" w:rsidP="00316676">
      <w:pPr>
        <w:pStyle w:val="ListParagraph"/>
        <w:widowControl w:val="0"/>
        <w:autoSpaceDE w:val="0"/>
        <w:autoSpaceDN w:val="0"/>
        <w:adjustRightInd w:val="0"/>
        <w:spacing w:after="0" w:line="240" w:lineRule="auto"/>
        <w:rPr>
          <w:rFonts w:eastAsia="Times New Roman" w:cs="Times New Roman"/>
          <w:b/>
          <w:szCs w:val="24"/>
        </w:rPr>
      </w:pPr>
      <w:r w:rsidRPr="00316676">
        <w:rPr>
          <w:rFonts w:eastAsia="Times New Roman" w:cs="Times New Roman"/>
          <w:b/>
          <w:szCs w:val="24"/>
        </w:rPr>
        <w:t>Hybrid and/or Online</w:t>
      </w:r>
      <w:r w:rsidRPr="00316676">
        <w:rPr>
          <w:rFonts w:eastAsia="Times New Roman" w:cs="Times New Roman"/>
          <w:szCs w:val="24"/>
        </w:rPr>
        <w:t xml:space="preserve"> version of this course may consist of any of the above types of methods and assignments and may include recorded lectures and supplemental materials, discussion board posts and responses, video viewing, various types of quizzes and exams, various informal and formal writing assignments. Students will be required to access and complete course work on the college’s LMS (learning management system).</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1BC14FAE" w:rsidR="002D552E" w:rsidRPr="00117E4A" w:rsidRDefault="002D552E" w:rsidP="00117E4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117E4A">
        <w:rPr>
          <w:rFonts w:eastAsia="Times New Roman" w:cs="Times New Roman"/>
          <w:b/>
          <w:szCs w:val="24"/>
        </w:rPr>
        <w:t xml:space="preserve">COURSE OUTLINE: </w:t>
      </w:r>
      <w:r w:rsidRPr="00117E4A">
        <w:rPr>
          <w:rFonts w:eastAsia="Times New Roman" w:cs="Times New Roman"/>
          <w:b/>
          <w:i/>
          <w:szCs w:val="24"/>
          <w:u w:val="single"/>
        </w:rPr>
        <w:t xml:space="preserve">(Course Syllabus – Individual Instructor Specific) </w:t>
      </w:r>
    </w:p>
    <w:p w14:paraId="79B84EBE" w14:textId="77777777" w:rsidR="00117E4A" w:rsidRPr="00117E4A" w:rsidRDefault="00117E4A" w:rsidP="00117E4A">
      <w:pPr>
        <w:pStyle w:val="ListParagraph"/>
        <w:widowControl w:val="0"/>
        <w:autoSpaceDE w:val="0"/>
        <w:autoSpaceDN w:val="0"/>
        <w:adjustRightInd w:val="0"/>
        <w:spacing w:after="0" w:line="240" w:lineRule="auto"/>
        <w:rPr>
          <w:rFonts w:eastAsia="Times New Roman" w:cs="Times New Roman"/>
          <w:b/>
          <w:szCs w:val="24"/>
        </w:rPr>
      </w:pPr>
      <w:r w:rsidRPr="00117E4A">
        <w:rPr>
          <w:b/>
          <w:i/>
          <w:szCs w:val="24"/>
        </w:rPr>
        <w:t>(Insert sample course outline with learning outcomes tied to assignments / topics.)</w:t>
      </w:r>
    </w:p>
    <w:p w14:paraId="71FAB0A1" w14:textId="77777777" w:rsidR="00117E4A" w:rsidRPr="00117E4A" w:rsidRDefault="00117E4A" w:rsidP="00117E4A">
      <w:pPr>
        <w:pStyle w:val="ListParagraph"/>
        <w:widowControl w:val="0"/>
        <w:autoSpaceDE w:val="0"/>
        <w:autoSpaceDN w:val="0"/>
        <w:adjustRightInd w:val="0"/>
        <w:spacing w:after="0" w:line="240" w:lineRule="auto"/>
        <w:rPr>
          <w:rFonts w:eastAsia="Times New Roman" w:cs="Times New Roman"/>
          <w:b/>
          <w:i/>
          <w:szCs w:val="24"/>
          <w:u w:val="single"/>
        </w:rPr>
      </w:pPr>
    </w:p>
    <w:p w14:paraId="6D75AD2A" w14:textId="77777777" w:rsidR="004F2702" w:rsidRDefault="004F2702" w:rsidP="002D552E">
      <w:pPr>
        <w:widowControl w:val="0"/>
        <w:autoSpaceDE w:val="0"/>
        <w:autoSpaceDN w:val="0"/>
        <w:adjustRightInd w:val="0"/>
        <w:spacing w:after="0" w:line="240" w:lineRule="auto"/>
        <w:rPr>
          <w:rFonts w:eastAsia="Times New Roman" w:cs="Times New Roman"/>
          <w:b/>
          <w:szCs w:val="24"/>
        </w:rPr>
      </w:pPr>
    </w:p>
    <w:p w14:paraId="7E470767" w14:textId="2FAFBF06" w:rsidR="004F2702" w:rsidRPr="004F2702" w:rsidRDefault="004F2702" w:rsidP="004F2702">
      <w:pPr>
        <w:ind w:left="720"/>
        <w:rPr>
          <w:rFonts w:eastAsia="Times New Roman" w:cs="Times New Roman"/>
          <w:b/>
          <w:szCs w:val="24"/>
        </w:rPr>
      </w:pPr>
      <w:r>
        <w:rPr>
          <w:rFonts w:eastAsia="Times New Roman" w:cs="Times New Roman"/>
          <w:b/>
          <w:szCs w:val="24"/>
        </w:rPr>
        <w:tab/>
      </w:r>
      <w:r w:rsidRPr="004F2702">
        <w:rPr>
          <w:rFonts w:eastAsia="Times New Roman" w:cs="Times New Roman"/>
          <w:b/>
          <w:szCs w:val="24"/>
          <w:u w:val="single"/>
        </w:rPr>
        <w:t>SAMPLE</w:t>
      </w:r>
      <w:r w:rsidRPr="004F2702">
        <w:rPr>
          <w:rFonts w:eastAsia="Times New Roman" w:cs="Times New Roman"/>
          <w:b/>
          <w:szCs w:val="24"/>
        </w:rPr>
        <w:t xml:space="preserve"> </w:t>
      </w:r>
      <w:r w:rsidRPr="004F2702">
        <w:rPr>
          <w:rFonts w:eastAsia="Times New Roman" w:cs="Times New Roman"/>
          <w:szCs w:val="24"/>
        </w:rPr>
        <w:t>COURSE OUTLINE</w:t>
      </w:r>
    </w:p>
    <w:p w14:paraId="79B4D098" w14:textId="13F5B527" w:rsidR="004F2702" w:rsidRPr="004F2702" w:rsidRDefault="00A52C17" w:rsidP="004F2702">
      <w:pPr>
        <w:widowControl w:val="0"/>
        <w:autoSpaceDE w:val="0"/>
        <w:autoSpaceDN w:val="0"/>
        <w:adjustRightInd w:val="0"/>
        <w:spacing w:after="0" w:line="240" w:lineRule="auto"/>
        <w:ind w:left="720"/>
        <w:rPr>
          <w:rFonts w:ascii="Courier" w:eastAsia="Times New Roman" w:hAnsi="Courier" w:cs="Times New Roman"/>
          <w:b/>
          <w:szCs w:val="24"/>
        </w:rPr>
      </w:pPr>
      <w:r>
        <w:rPr>
          <w:rFonts w:eastAsia="Times New Roman" w:cs="Times New Roman"/>
          <w:b/>
          <w:szCs w:val="24"/>
        </w:rPr>
        <w:t>Week 1 / Learning Outcomes</w:t>
      </w:r>
      <w:r w:rsidR="004F2702" w:rsidRPr="004F2702">
        <w:rPr>
          <w:rFonts w:eastAsia="Times New Roman" w:cs="Times New Roman"/>
          <w:b/>
          <w:szCs w:val="24"/>
        </w:rPr>
        <w:t>: 1, 2, 3, 5</w:t>
      </w:r>
    </w:p>
    <w:p w14:paraId="28B357CC" w14:textId="77777777" w:rsidR="004F2702" w:rsidRPr="004F2702" w:rsidRDefault="004F2702" w:rsidP="004F2702">
      <w:pPr>
        <w:widowControl w:val="0"/>
        <w:numPr>
          <w:ilvl w:val="0"/>
          <w:numId w:val="4"/>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Course Overview and Academic Literacies</w:t>
      </w:r>
    </w:p>
    <w:p w14:paraId="033BFB43" w14:textId="77777777" w:rsidR="004F2702" w:rsidRPr="004F2702" w:rsidRDefault="004F2702" w:rsidP="004F2702">
      <w:pPr>
        <w:widowControl w:val="0"/>
        <w:numPr>
          <w:ilvl w:val="0"/>
          <w:numId w:val="4"/>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Chapter 1: Writing in Academic Contexts</w:t>
      </w:r>
    </w:p>
    <w:p w14:paraId="2F22FE20" w14:textId="77777777" w:rsidR="004F2702" w:rsidRPr="004F2702" w:rsidRDefault="004F2702" w:rsidP="004F2702">
      <w:pPr>
        <w:widowControl w:val="0"/>
        <w:numPr>
          <w:ilvl w:val="0"/>
          <w:numId w:val="4"/>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Chapter 2: Reading in Academic Contexts</w:t>
      </w:r>
    </w:p>
    <w:p w14:paraId="6C7BE1B9" w14:textId="77777777" w:rsidR="004F2702" w:rsidRPr="004F2702" w:rsidRDefault="004F2702" w:rsidP="004F2702">
      <w:pPr>
        <w:widowControl w:val="0"/>
        <w:numPr>
          <w:ilvl w:val="0"/>
          <w:numId w:val="4"/>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Chapter 3: Summarizing and Responding</w:t>
      </w:r>
    </w:p>
    <w:p w14:paraId="678F6DB7" w14:textId="77777777" w:rsidR="004F2702" w:rsidRPr="004F2702" w:rsidRDefault="004F2702" w:rsidP="004F2702">
      <w:pPr>
        <w:widowControl w:val="0"/>
        <w:numPr>
          <w:ilvl w:val="0"/>
          <w:numId w:val="4"/>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Chapter 4: Developing Academic Habits of Mind</w:t>
      </w:r>
    </w:p>
    <w:p w14:paraId="0470FAE6" w14:textId="77777777" w:rsidR="004F2702" w:rsidRPr="004F2702" w:rsidRDefault="004F2702" w:rsidP="004F2702">
      <w:pPr>
        <w:widowControl w:val="0"/>
        <w:autoSpaceDE w:val="0"/>
        <w:autoSpaceDN w:val="0"/>
        <w:adjustRightInd w:val="0"/>
        <w:spacing w:after="0" w:line="240" w:lineRule="auto"/>
        <w:rPr>
          <w:rFonts w:eastAsia="Times New Roman" w:cs="Times New Roman"/>
          <w:szCs w:val="24"/>
        </w:rPr>
      </w:pPr>
    </w:p>
    <w:p w14:paraId="7D55EEDE" w14:textId="77777777" w:rsidR="004F2702" w:rsidRPr="004F2702" w:rsidRDefault="004F2702" w:rsidP="004F2702">
      <w:pPr>
        <w:widowControl w:val="0"/>
        <w:autoSpaceDE w:val="0"/>
        <w:autoSpaceDN w:val="0"/>
        <w:adjustRightInd w:val="0"/>
        <w:spacing w:after="0" w:line="240" w:lineRule="auto"/>
        <w:ind w:left="720"/>
        <w:rPr>
          <w:rFonts w:ascii="Courier" w:eastAsia="Times New Roman" w:hAnsi="Courier" w:cs="Times New Roman"/>
          <w:b/>
          <w:szCs w:val="24"/>
        </w:rPr>
      </w:pPr>
      <w:r w:rsidRPr="004F2702">
        <w:rPr>
          <w:rFonts w:eastAsia="Times New Roman" w:cs="Times New Roman"/>
          <w:b/>
          <w:szCs w:val="24"/>
        </w:rPr>
        <w:t>Week 2 / 1, 2, 3, 5, 6, 7</w:t>
      </w:r>
    </w:p>
    <w:p w14:paraId="64B9A605" w14:textId="77777777" w:rsidR="004F2702" w:rsidRPr="004F2702" w:rsidRDefault="004F2702" w:rsidP="004F2702">
      <w:pPr>
        <w:widowControl w:val="0"/>
        <w:numPr>
          <w:ilvl w:val="0"/>
          <w:numId w:val="5"/>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Moving from Reading Critically to Writing Critically</w:t>
      </w:r>
    </w:p>
    <w:p w14:paraId="4122F2E5" w14:textId="77777777" w:rsidR="004F2702" w:rsidRPr="004F2702" w:rsidRDefault="004F2702" w:rsidP="004F2702">
      <w:pPr>
        <w:widowControl w:val="0"/>
        <w:numPr>
          <w:ilvl w:val="0"/>
          <w:numId w:val="5"/>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Rhetorical Situations</w:t>
      </w:r>
    </w:p>
    <w:p w14:paraId="74CD164D" w14:textId="77777777" w:rsidR="004F2702" w:rsidRPr="004F2702" w:rsidRDefault="004F2702" w:rsidP="004F2702">
      <w:pPr>
        <w:widowControl w:val="0"/>
        <w:numPr>
          <w:ilvl w:val="0"/>
          <w:numId w:val="5"/>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 xml:space="preserve">Chapters 5, 6, 7, 8, 9 (Purpose/Audience/Genre/Stance/Media and Design) </w:t>
      </w:r>
    </w:p>
    <w:p w14:paraId="7ADD8360" w14:textId="77777777" w:rsidR="004F2702" w:rsidRPr="004F2702" w:rsidRDefault="004F2702" w:rsidP="004F2702">
      <w:pPr>
        <w:widowControl w:val="0"/>
        <w:numPr>
          <w:ilvl w:val="0"/>
          <w:numId w:val="5"/>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Writing Evaluations and Annotated Bibliographies</w:t>
      </w:r>
    </w:p>
    <w:p w14:paraId="1F060060" w14:textId="77777777" w:rsidR="004F2702" w:rsidRPr="004F2702" w:rsidRDefault="004F2702" w:rsidP="004F2702">
      <w:pPr>
        <w:widowControl w:val="0"/>
        <w:numPr>
          <w:ilvl w:val="0"/>
          <w:numId w:val="5"/>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First Short Assignment Due (50 points): Crafting an Annotated Entry</w:t>
      </w:r>
    </w:p>
    <w:p w14:paraId="44491826" w14:textId="77777777" w:rsidR="004F2702" w:rsidRPr="004F2702" w:rsidRDefault="004F2702" w:rsidP="004F2702">
      <w:pPr>
        <w:spacing w:after="0" w:line="240" w:lineRule="auto"/>
        <w:ind w:left="1440"/>
        <w:contextualSpacing/>
        <w:rPr>
          <w:rFonts w:eastAsia="Calibri" w:cs="Times New Roman"/>
          <w:szCs w:val="24"/>
        </w:rPr>
      </w:pPr>
      <w:r w:rsidRPr="004F2702">
        <w:rPr>
          <w:rFonts w:eastAsia="Calibri" w:cs="Times New Roman"/>
          <w:szCs w:val="24"/>
        </w:rPr>
        <w:t>Chapter 16: Evaluations</w:t>
      </w:r>
    </w:p>
    <w:p w14:paraId="43304943" w14:textId="77777777" w:rsidR="004F2702" w:rsidRPr="004F2702" w:rsidRDefault="004F2702" w:rsidP="004F2702">
      <w:pPr>
        <w:spacing w:after="0" w:line="240" w:lineRule="auto"/>
        <w:ind w:left="1440"/>
        <w:contextualSpacing/>
        <w:rPr>
          <w:rFonts w:eastAsia="Calibri" w:cs="Times New Roman"/>
          <w:szCs w:val="24"/>
        </w:rPr>
      </w:pPr>
      <w:r w:rsidRPr="004F2702">
        <w:rPr>
          <w:rFonts w:eastAsia="Calibri" w:cs="Times New Roman"/>
          <w:szCs w:val="24"/>
        </w:rPr>
        <w:t>Chapter 15: Annotated Bibliographies</w:t>
      </w:r>
    </w:p>
    <w:p w14:paraId="2E7778EA"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szCs w:val="24"/>
        </w:rPr>
      </w:pPr>
      <w:r w:rsidRPr="004F2702">
        <w:rPr>
          <w:rFonts w:eastAsia="Times New Roman" w:cs="Times New Roman"/>
          <w:szCs w:val="24"/>
        </w:rPr>
        <w:t xml:space="preserve"> </w:t>
      </w:r>
      <w:r w:rsidRPr="004F2702">
        <w:rPr>
          <w:rFonts w:eastAsia="Times New Roman" w:cs="Times New Roman"/>
          <w:szCs w:val="24"/>
        </w:rPr>
        <w:tab/>
      </w:r>
    </w:p>
    <w:p w14:paraId="3866803A"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szCs w:val="24"/>
        </w:rPr>
      </w:pPr>
      <w:r w:rsidRPr="004F2702">
        <w:rPr>
          <w:rFonts w:eastAsia="Times New Roman" w:cs="Times New Roman"/>
          <w:b/>
          <w:szCs w:val="24"/>
        </w:rPr>
        <w:t>Week 3 / 1, 2, 3, 5, 6</w:t>
      </w:r>
    </w:p>
    <w:p w14:paraId="4F51F508" w14:textId="77777777" w:rsidR="004F2702" w:rsidRPr="004F2702" w:rsidRDefault="004F2702" w:rsidP="004F2702">
      <w:pPr>
        <w:widowControl w:val="0"/>
        <w:numPr>
          <w:ilvl w:val="0"/>
          <w:numId w:val="6"/>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First Major Paper Discussion: The Analytical Summary (100 Points)</w:t>
      </w:r>
    </w:p>
    <w:p w14:paraId="16320415" w14:textId="77777777" w:rsidR="004F2702" w:rsidRPr="004F2702" w:rsidRDefault="004F2702" w:rsidP="004F2702">
      <w:pPr>
        <w:widowControl w:val="0"/>
        <w:numPr>
          <w:ilvl w:val="0"/>
          <w:numId w:val="6"/>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Locating Major Claims and Learning to Explain Evidence</w:t>
      </w:r>
    </w:p>
    <w:p w14:paraId="17D35ABF" w14:textId="77777777" w:rsidR="004F2702" w:rsidRPr="004F2702" w:rsidRDefault="004F2702" w:rsidP="004F2702">
      <w:pPr>
        <w:widowControl w:val="0"/>
        <w:numPr>
          <w:ilvl w:val="0"/>
          <w:numId w:val="6"/>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Opening Statement/Thesis/Body Paragraphs/Conclusion</w:t>
      </w:r>
    </w:p>
    <w:p w14:paraId="224CFEF2" w14:textId="77777777" w:rsidR="004F2702" w:rsidRPr="004F2702" w:rsidRDefault="004F2702" w:rsidP="004F2702">
      <w:pPr>
        <w:widowControl w:val="0"/>
        <w:numPr>
          <w:ilvl w:val="0"/>
          <w:numId w:val="6"/>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In-Class Build of Example Paper</w:t>
      </w:r>
    </w:p>
    <w:p w14:paraId="7EDD4E2C" w14:textId="77777777" w:rsidR="004F2702" w:rsidRPr="004F2702" w:rsidRDefault="004F2702" w:rsidP="004F2702">
      <w:pPr>
        <w:widowControl w:val="0"/>
        <w:autoSpaceDE w:val="0"/>
        <w:autoSpaceDN w:val="0"/>
        <w:adjustRightInd w:val="0"/>
        <w:spacing w:after="0" w:line="240" w:lineRule="auto"/>
        <w:ind w:left="1440"/>
        <w:rPr>
          <w:rFonts w:eastAsia="Times New Roman" w:cs="Times New Roman"/>
          <w:szCs w:val="24"/>
        </w:rPr>
      </w:pPr>
      <w:r w:rsidRPr="004F2702">
        <w:rPr>
          <w:rFonts w:eastAsia="Times New Roman" w:cs="Times New Roman"/>
          <w:szCs w:val="24"/>
        </w:rPr>
        <w:t>Chapter 11: Analyzing Texts</w:t>
      </w:r>
    </w:p>
    <w:p w14:paraId="0B0CDA09"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p>
    <w:p w14:paraId="07153C0D"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szCs w:val="24"/>
        </w:rPr>
      </w:pPr>
      <w:r w:rsidRPr="004F2702">
        <w:rPr>
          <w:rFonts w:eastAsia="Times New Roman" w:cs="Times New Roman"/>
          <w:b/>
          <w:szCs w:val="24"/>
        </w:rPr>
        <w:t>Week 4 / 1, 2, 3, 4, 5, 6</w:t>
      </w:r>
    </w:p>
    <w:p w14:paraId="54AD7BB7" w14:textId="77777777" w:rsidR="004F2702" w:rsidRPr="004F2702" w:rsidRDefault="004F2702" w:rsidP="004F2702">
      <w:pPr>
        <w:widowControl w:val="0"/>
        <w:numPr>
          <w:ilvl w:val="0"/>
          <w:numId w:val="7"/>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Rough Draft of Paper 1 due</w:t>
      </w:r>
    </w:p>
    <w:p w14:paraId="1E6FEFC7" w14:textId="77777777" w:rsidR="004F2702" w:rsidRPr="004F2702" w:rsidRDefault="004F2702" w:rsidP="004F2702">
      <w:pPr>
        <w:widowControl w:val="0"/>
        <w:numPr>
          <w:ilvl w:val="0"/>
          <w:numId w:val="7"/>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In-Class Workshop of Papers</w:t>
      </w:r>
    </w:p>
    <w:p w14:paraId="474E6608" w14:textId="77777777" w:rsidR="004F2702" w:rsidRPr="004F2702" w:rsidRDefault="004F2702" w:rsidP="004F2702">
      <w:pPr>
        <w:widowControl w:val="0"/>
        <w:numPr>
          <w:ilvl w:val="0"/>
          <w:numId w:val="7"/>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Peer Review</w:t>
      </w:r>
    </w:p>
    <w:p w14:paraId="25AD1859" w14:textId="77777777" w:rsidR="004F2702" w:rsidRPr="004F2702" w:rsidRDefault="004F2702" w:rsidP="004F2702">
      <w:pPr>
        <w:widowControl w:val="0"/>
        <w:numPr>
          <w:ilvl w:val="0"/>
          <w:numId w:val="7"/>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lastRenderedPageBreak/>
        <w:t>Individual Meetings with Instructor</w:t>
      </w:r>
    </w:p>
    <w:p w14:paraId="7C8BE732" w14:textId="77777777" w:rsidR="004F2702" w:rsidRPr="004F2702" w:rsidRDefault="004F2702" w:rsidP="004F2702">
      <w:pPr>
        <w:spacing w:after="0" w:line="240" w:lineRule="auto"/>
        <w:ind w:left="1440"/>
        <w:contextualSpacing/>
        <w:rPr>
          <w:rFonts w:eastAsia="Calibri" w:cs="Times New Roman"/>
          <w:b/>
          <w:szCs w:val="24"/>
        </w:rPr>
      </w:pPr>
    </w:p>
    <w:p w14:paraId="1E315357"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r w:rsidRPr="004F2702">
        <w:rPr>
          <w:rFonts w:eastAsia="Times New Roman" w:cs="Times New Roman"/>
          <w:b/>
          <w:szCs w:val="24"/>
        </w:rPr>
        <w:t>Week 5 / 1, 2, 3, 5, 6, 7</w:t>
      </w:r>
    </w:p>
    <w:p w14:paraId="6556F2EA" w14:textId="77777777" w:rsidR="004F2702" w:rsidRPr="004F2702" w:rsidRDefault="004F2702" w:rsidP="004F2702">
      <w:pPr>
        <w:widowControl w:val="0"/>
        <w:numPr>
          <w:ilvl w:val="0"/>
          <w:numId w:val="8"/>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Final Draft of Paper 1 Due</w:t>
      </w:r>
    </w:p>
    <w:p w14:paraId="53B1F1B1" w14:textId="77777777" w:rsidR="004F2702" w:rsidRPr="004F2702" w:rsidRDefault="004F2702" w:rsidP="004F2702">
      <w:pPr>
        <w:widowControl w:val="0"/>
        <w:numPr>
          <w:ilvl w:val="0"/>
          <w:numId w:val="8"/>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Major Paper 2 Discussion: The Compare/Contrast Paper (100 Points)</w:t>
      </w:r>
    </w:p>
    <w:p w14:paraId="6C9208B6" w14:textId="77777777" w:rsidR="004F2702" w:rsidRPr="004F2702" w:rsidRDefault="004F2702" w:rsidP="004F2702">
      <w:pPr>
        <w:widowControl w:val="0"/>
        <w:numPr>
          <w:ilvl w:val="0"/>
          <w:numId w:val="8"/>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Locating and Evaluating Sources Online</w:t>
      </w:r>
    </w:p>
    <w:p w14:paraId="39652029" w14:textId="77777777" w:rsidR="004F2702" w:rsidRPr="004F2702" w:rsidRDefault="004F2702" w:rsidP="004F2702">
      <w:pPr>
        <w:widowControl w:val="0"/>
        <w:numPr>
          <w:ilvl w:val="0"/>
          <w:numId w:val="8"/>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Selecting An Appropriate Topic</w:t>
      </w:r>
    </w:p>
    <w:p w14:paraId="778F8A0D" w14:textId="77777777" w:rsidR="004F2702" w:rsidRPr="004F2702" w:rsidRDefault="004F2702" w:rsidP="004F2702">
      <w:pPr>
        <w:widowControl w:val="0"/>
        <w:numPr>
          <w:ilvl w:val="0"/>
          <w:numId w:val="8"/>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In-Class Build of Example Compare/Contrast Paper</w:t>
      </w:r>
    </w:p>
    <w:p w14:paraId="58B007A9" w14:textId="2D3D02F5" w:rsidR="004F2702" w:rsidRPr="004F2702" w:rsidRDefault="00266203" w:rsidP="004F2702">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Chapter 38</w:t>
      </w:r>
      <w:r w:rsidR="00AE6391">
        <w:rPr>
          <w:rFonts w:eastAsia="Times New Roman" w:cs="Times New Roman"/>
          <w:szCs w:val="24"/>
        </w:rPr>
        <w:t>:</w:t>
      </w:r>
      <w:r w:rsidR="004F2702" w:rsidRPr="004F2702">
        <w:rPr>
          <w:rFonts w:eastAsia="Times New Roman" w:cs="Times New Roman"/>
          <w:szCs w:val="24"/>
        </w:rPr>
        <w:t xml:space="preserve"> Classifying and Dividing</w:t>
      </w:r>
    </w:p>
    <w:p w14:paraId="7422D0CF" w14:textId="47DC161A" w:rsidR="004F2702" w:rsidRPr="004F2702" w:rsidRDefault="00AE6391" w:rsidP="004F2702">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Chapt</w:t>
      </w:r>
      <w:r w:rsidR="00266203">
        <w:rPr>
          <w:rFonts w:eastAsia="Times New Roman" w:cs="Times New Roman"/>
          <w:szCs w:val="24"/>
        </w:rPr>
        <w:t>er 39</w:t>
      </w:r>
      <w:r w:rsidR="004F2702" w:rsidRPr="004F2702">
        <w:rPr>
          <w:rFonts w:eastAsia="Times New Roman" w:cs="Times New Roman"/>
          <w:szCs w:val="24"/>
        </w:rPr>
        <w:t>: Comparing and Contrasting</w:t>
      </w:r>
    </w:p>
    <w:p w14:paraId="76B17D0C" w14:textId="1A27F716" w:rsidR="004F2702" w:rsidRPr="004F2702" w:rsidRDefault="00AE6391" w:rsidP="004F2702">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Chapter 4</w:t>
      </w:r>
      <w:r w:rsidR="00266203">
        <w:rPr>
          <w:rFonts w:eastAsia="Times New Roman" w:cs="Times New Roman"/>
          <w:szCs w:val="24"/>
        </w:rPr>
        <w:t>7</w:t>
      </w:r>
      <w:r w:rsidR="004F2702" w:rsidRPr="004F2702">
        <w:rPr>
          <w:rFonts w:eastAsia="Times New Roman" w:cs="Times New Roman"/>
          <w:szCs w:val="24"/>
        </w:rPr>
        <w:t>: Finding Sources</w:t>
      </w:r>
    </w:p>
    <w:p w14:paraId="12172C46" w14:textId="77777777" w:rsidR="004F2702" w:rsidRPr="004F2702" w:rsidRDefault="004F2702" w:rsidP="004F2702">
      <w:pPr>
        <w:widowControl w:val="0"/>
        <w:autoSpaceDE w:val="0"/>
        <w:autoSpaceDN w:val="0"/>
        <w:adjustRightInd w:val="0"/>
        <w:spacing w:after="0" w:line="240" w:lineRule="auto"/>
        <w:ind w:left="1080"/>
        <w:rPr>
          <w:rFonts w:eastAsia="Times New Roman" w:cs="Times New Roman"/>
          <w:szCs w:val="24"/>
        </w:rPr>
      </w:pPr>
    </w:p>
    <w:p w14:paraId="1E0A3719"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szCs w:val="24"/>
        </w:rPr>
      </w:pPr>
      <w:r w:rsidRPr="004F2702">
        <w:rPr>
          <w:rFonts w:eastAsia="Times New Roman" w:cs="Times New Roman"/>
          <w:b/>
          <w:szCs w:val="24"/>
        </w:rPr>
        <w:t>Week 6 / 1, 2, 3, 4, 5, 6, 7</w:t>
      </w:r>
    </w:p>
    <w:p w14:paraId="08F0805E" w14:textId="77777777" w:rsidR="004F2702" w:rsidRPr="004F2702" w:rsidRDefault="004F2702" w:rsidP="004F2702">
      <w:pPr>
        <w:widowControl w:val="0"/>
        <w:numPr>
          <w:ilvl w:val="0"/>
          <w:numId w:val="9"/>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Second Short Assignment Due: Annotated Bibliography of Compare/Contrast Sources Due (50 Points)</w:t>
      </w:r>
    </w:p>
    <w:p w14:paraId="0D79582A" w14:textId="77777777" w:rsidR="004F2702" w:rsidRPr="004F2702" w:rsidRDefault="004F2702" w:rsidP="004F2702">
      <w:pPr>
        <w:widowControl w:val="0"/>
        <w:numPr>
          <w:ilvl w:val="0"/>
          <w:numId w:val="9"/>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Rough Draft of Major Paper 2 Due</w:t>
      </w:r>
    </w:p>
    <w:p w14:paraId="0337F7B6" w14:textId="77777777" w:rsidR="004F2702" w:rsidRPr="004F2702" w:rsidRDefault="004F2702" w:rsidP="004F2702">
      <w:pPr>
        <w:widowControl w:val="0"/>
        <w:numPr>
          <w:ilvl w:val="0"/>
          <w:numId w:val="9"/>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In-Class Workshop of Papers</w:t>
      </w:r>
    </w:p>
    <w:p w14:paraId="1526BA4A" w14:textId="77777777" w:rsidR="004F2702" w:rsidRPr="004F2702" w:rsidRDefault="004F2702" w:rsidP="004F2702">
      <w:pPr>
        <w:widowControl w:val="0"/>
        <w:numPr>
          <w:ilvl w:val="0"/>
          <w:numId w:val="9"/>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Peer Review</w:t>
      </w:r>
    </w:p>
    <w:p w14:paraId="09C57311" w14:textId="77777777" w:rsidR="004F2702" w:rsidRPr="004F2702" w:rsidRDefault="004F2702" w:rsidP="004F2702">
      <w:pPr>
        <w:widowControl w:val="0"/>
        <w:numPr>
          <w:ilvl w:val="0"/>
          <w:numId w:val="9"/>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Individual Meetings with Instructor</w:t>
      </w:r>
    </w:p>
    <w:p w14:paraId="76DC16E8"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p>
    <w:p w14:paraId="7467CA46"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r w:rsidRPr="004F2702">
        <w:rPr>
          <w:rFonts w:eastAsia="Times New Roman" w:cs="Times New Roman"/>
          <w:b/>
          <w:szCs w:val="24"/>
        </w:rPr>
        <w:t>Week 7 / 1, 2, 3, 5, 6, 7</w:t>
      </w:r>
    </w:p>
    <w:p w14:paraId="4CC7D358" w14:textId="77777777" w:rsidR="004F2702" w:rsidRPr="004F2702" w:rsidRDefault="004F2702" w:rsidP="004F2702">
      <w:pPr>
        <w:widowControl w:val="0"/>
        <w:numPr>
          <w:ilvl w:val="0"/>
          <w:numId w:val="10"/>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Major Paper 2 Due</w:t>
      </w:r>
    </w:p>
    <w:p w14:paraId="2903B0CF" w14:textId="77777777" w:rsidR="004F2702" w:rsidRPr="004F2702" w:rsidRDefault="004F2702" w:rsidP="004F2702">
      <w:pPr>
        <w:widowControl w:val="0"/>
        <w:numPr>
          <w:ilvl w:val="0"/>
          <w:numId w:val="10"/>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Major Paper 3 Discussion: The Argumentative Paper (100 Points)</w:t>
      </w:r>
    </w:p>
    <w:p w14:paraId="0DA2C6E0" w14:textId="77777777" w:rsidR="004F2702" w:rsidRPr="004F2702" w:rsidRDefault="004F2702" w:rsidP="004F2702">
      <w:pPr>
        <w:widowControl w:val="0"/>
        <w:numPr>
          <w:ilvl w:val="0"/>
          <w:numId w:val="10"/>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Choosing an Appropriate Argument</w:t>
      </w:r>
    </w:p>
    <w:p w14:paraId="38B43267" w14:textId="77777777" w:rsidR="004F2702" w:rsidRPr="004F2702" w:rsidRDefault="004F2702" w:rsidP="004F2702">
      <w:pPr>
        <w:widowControl w:val="0"/>
        <w:numPr>
          <w:ilvl w:val="0"/>
          <w:numId w:val="10"/>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Developing a Working Thesis</w:t>
      </w:r>
    </w:p>
    <w:p w14:paraId="73FE67A4" w14:textId="77777777" w:rsidR="004F2702" w:rsidRPr="004F2702" w:rsidRDefault="004F2702" w:rsidP="004F2702">
      <w:pPr>
        <w:spacing w:after="0" w:line="240" w:lineRule="auto"/>
        <w:ind w:left="1440"/>
        <w:contextualSpacing/>
        <w:rPr>
          <w:rFonts w:eastAsia="Calibri" w:cs="Times New Roman"/>
          <w:szCs w:val="24"/>
        </w:rPr>
      </w:pPr>
      <w:r w:rsidRPr="004F2702">
        <w:rPr>
          <w:rFonts w:eastAsia="Calibri" w:cs="Times New Roman"/>
          <w:szCs w:val="24"/>
        </w:rPr>
        <w:t>Chapter 13: Arguing a Position</w:t>
      </w:r>
    </w:p>
    <w:p w14:paraId="01DAF0B3" w14:textId="2DD99731" w:rsidR="004F2702" w:rsidRPr="004F2702" w:rsidRDefault="00964AAF" w:rsidP="004F2702">
      <w:pPr>
        <w:spacing w:after="0" w:line="240" w:lineRule="auto"/>
        <w:ind w:left="1440"/>
        <w:contextualSpacing/>
        <w:rPr>
          <w:rFonts w:eastAsia="Calibri" w:cs="Times New Roman"/>
          <w:szCs w:val="24"/>
        </w:rPr>
      </w:pPr>
      <w:r>
        <w:rPr>
          <w:rFonts w:eastAsia="Calibri" w:cs="Times New Roman"/>
          <w:szCs w:val="24"/>
        </w:rPr>
        <w:t>Chapter 37</w:t>
      </w:r>
      <w:r w:rsidR="004F2702" w:rsidRPr="004F2702">
        <w:rPr>
          <w:rFonts w:eastAsia="Calibri" w:cs="Times New Roman"/>
          <w:szCs w:val="24"/>
        </w:rPr>
        <w:t>: Arguing</w:t>
      </w:r>
    </w:p>
    <w:p w14:paraId="4750A8B7" w14:textId="77777777" w:rsidR="004F2702" w:rsidRPr="004F2702" w:rsidRDefault="004F2702" w:rsidP="004F2702">
      <w:pPr>
        <w:spacing w:after="0" w:line="240" w:lineRule="auto"/>
        <w:ind w:left="1440"/>
        <w:contextualSpacing/>
        <w:rPr>
          <w:rFonts w:eastAsia="Calibri" w:cs="Times New Roman"/>
          <w:szCs w:val="24"/>
        </w:rPr>
      </w:pPr>
    </w:p>
    <w:p w14:paraId="7C655C54"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szCs w:val="24"/>
        </w:rPr>
      </w:pPr>
      <w:r w:rsidRPr="004F2702">
        <w:rPr>
          <w:rFonts w:eastAsia="Times New Roman" w:cs="Times New Roman"/>
          <w:b/>
          <w:szCs w:val="24"/>
        </w:rPr>
        <w:t>Week 8 / 1, 2, 3, 5, 6</w:t>
      </w:r>
    </w:p>
    <w:p w14:paraId="57941047" w14:textId="77777777" w:rsidR="004F2702" w:rsidRPr="004F2702" w:rsidRDefault="004F2702" w:rsidP="004F2702">
      <w:pPr>
        <w:widowControl w:val="0"/>
        <w:numPr>
          <w:ilvl w:val="0"/>
          <w:numId w:val="11"/>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Beginning Research</w:t>
      </w:r>
    </w:p>
    <w:p w14:paraId="6641671B" w14:textId="77777777" w:rsidR="004F2702" w:rsidRPr="004F2702" w:rsidRDefault="004F2702" w:rsidP="004F2702">
      <w:pPr>
        <w:widowControl w:val="0"/>
        <w:numPr>
          <w:ilvl w:val="0"/>
          <w:numId w:val="11"/>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How to Use Complicating Evidence</w:t>
      </w:r>
    </w:p>
    <w:p w14:paraId="761D658D" w14:textId="77777777" w:rsidR="004F2702" w:rsidRPr="004F2702" w:rsidRDefault="004F2702" w:rsidP="004F2702">
      <w:pPr>
        <w:widowControl w:val="0"/>
        <w:numPr>
          <w:ilvl w:val="0"/>
          <w:numId w:val="11"/>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Basic MLA Format</w:t>
      </w:r>
    </w:p>
    <w:p w14:paraId="60CDBDE5" w14:textId="77777777" w:rsidR="004F2702" w:rsidRPr="004F2702" w:rsidRDefault="004F2702" w:rsidP="004F2702">
      <w:pPr>
        <w:widowControl w:val="0"/>
        <w:numPr>
          <w:ilvl w:val="0"/>
          <w:numId w:val="11"/>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Paraphrasing/Summary/Citation</w:t>
      </w:r>
    </w:p>
    <w:p w14:paraId="4FFAD4C7" w14:textId="4CC9A653" w:rsidR="004F2702" w:rsidRPr="004F2702" w:rsidRDefault="00964AAF" w:rsidP="004F2702">
      <w:pPr>
        <w:spacing w:after="0" w:line="240" w:lineRule="auto"/>
        <w:ind w:left="1440"/>
        <w:contextualSpacing/>
        <w:rPr>
          <w:rFonts w:eastAsia="Calibri" w:cs="Times New Roman"/>
          <w:szCs w:val="24"/>
        </w:rPr>
      </w:pPr>
      <w:r>
        <w:rPr>
          <w:rFonts w:eastAsia="Calibri" w:cs="Times New Roman"/>
          <w:szCs w:val="24"/>
        </w:rPr>
        <w:t>Chapter 46</w:t>
      </w:r>
      <w:r w:rsidR="004F2702" w:rsidRPr="004F2702">
        <w:rPr>
          <w:rFonts w:eastAsia="Calibri" w:cs="Times New Roman"/>
          <w:szCs w:val="24"/>
        </w:rPr>
        <w:t xml:space="preserve">: </w:t>
      </w:r>
      <w:r w:rsidR="006644C7">
        <w:rPr>
          <w:rFonts w:eastAsia="Calibri" w:cs="Times New Roman"/>
          <w:szCs w:val="24"/>
        </w:rPr>
        <w:t>Getting Started on Research</w:t>
      </w:r>
    </w:p>
    <w:p w14:paraId="64C1C748" w14:textId="59D30A3C" w:rsidR="004F2702" w:rsidRPr="004F2702" w:rsidRDefault="00964AAF" w:rsidP="004F2702">
      <w:pPr>
        <w:spacing w:after="0" w:line="240" w:lineRule="auto"/>
        <w:ind w:left="1440"/>
        <w:contextualSpacing/>
        <w:rPr>
          <w:rFonts w:eastAsia="Calibri" w:cs="Times New Roman"/>
          <w:szCs w:val="24"/>
        </w:rPr>
      </w:pPr>
      <w:r>
        <w:rPr>
          <w:rFonts w:eastAsia="Calibri" w:cs="Times New Roman"/>
          <w:szCs w:val="24"/>
        </w:rPr>
        <w:t>Chapter 47</w:t>
      </w:r>
      <w:r w:rsidR="004F2702" w:rsidRPr="004F2702">
        <w:rPr>
          <w:rFonts w:eastAsia="Calibri" w:cs="Times New Roman"/>
          <w:szCs w:val="24"/>
        </w:rPr>
        <w:t>: Finding Sources</w:t>
      </w:r>
    </w:p>
    <w:p w14:paraId="7907120F" w14:textId="5B92C561" w:rsidR="004F2702" w:rsidRPr="004F2702" w:rsidRDefault="00964AAF" w:rsidP="004F2702">
      <w:pPr>
        <w:spacing w:after="0" w:line="240" w:lineRule="auto"/>
        <w:ind w:left="1440"/>
        <w:contextualSpacing/>
        <w:rPr>
          <w:rFonts w:eastAsia="Calibri" w:cs="Times New Roman"/>
          <w:szCs w:val="24"/>
        </w:rPr>
      </w:pPr>
      <w:r>
        <w:rPr>
          <w:rFonts w:eastAsia="Calibri" w:cs="Times New Roman"/>
          <w:szCs w:val="24"/>
        </w:rPr>
        <w:t>Chapter 48: Evaluating Sources; 49: Synthesizing Ideas; 50</w:t>
      </w:r>
      <w:r w:rsidR="004F2702" w:rsidRPr="004F2702">
        <w:rPr>
          <w:rFonts w:eastAsia="Calibri" w:cs="Times New Roman"/>
          <w:szCs w:val="24"/>
        </w:rPr>
        <w:t xml:space="preserve">: Quoting, Paraphrasing, </w:t>
      </w:r>
      <w:r>
        <w:rPr>
          <w:rFonts w:eastAsia="Calibri" w:cs="Times New Roman"/>
          <w:szCs w:val="24"/>
        </w:rPr>
        <w:t>Summarizing; 51</w:t>
      </w:r>
      <w:r w:rsidR="004F2702" w:rsidRPr="004F2702">
        <w:rPr>
          <w:rFonts w:eastAsia="Calibri" w:cs="Times New Roman"/>
          <w:szCs w:val="24"/>
        </w:rPr>
        <w:t xml:space="preserve">: Acknowledging </w:t>
      </w:r>
      <w:r>
        <w:rPr>
          <w:rFonts w:eastAsia="Calibri" w:cs="Times New Roman"/>
          <w:szCs w:val="24"/>
        </w:rPr>
        <w:t>Sources, Avoiding Plagiarism; 52</w:t>
      </w:r>
      <w:r w:rsidR="004F2702" w:rsidRPr="004F2702">
        <w:rPr>
          <w:rFonts w:eastAsia="Calibri" w:cs="Times New Roman"/>
          <w:szCs w:val="24"/>
        </w:rPr>
        <w:t>: Documentation</w:t>
      </w:r>
    </w:p>
    <w:p w14:paraId="1F4CC1C9" w14:textId="512F5B54" w:rsidR="004F2702" w:rsidRDefault="004F2702" w:rsidP="004F2702">
      <w:pPr>
        <w:widowControl w:val="0"/>
        <w:autoSpaceDE w:val="0"/>
        <w:autoSpaceDN w:val="0"/>
        <w:adjustRightInd w:val="0"/>
        <w:spacing w:after="0" w:line="240" w:lineRule="auto"/>
        <w:ind w:left="720"/>
        <w:rPr>
          <w:rFonts w:eastAsia="Times New Roman" w:cs="Times New Roman"/>
          <w:b/>
          <w:szCs w:val="24"/>
        </w:rPr>
      </w:pPr>
    </w:p>
    <w:p w14:paraId="20CF7577" w14:textId="77777777" w:rsidR="0053024E" w:rsidRPr="004F2702" w:rsidRDefault="0053024E" w:rsidP="004F2702">
      <w:pPr>
        <w:widowControl w:val="0"/>
        <w:autoSpaceDE w:val="0"/>
        <w:autoSpaceDN w:val="0"/>
        <w:adjustRightInd w:val="0"/>
        <w:spacing w:after="0" w:line="240" w:lineRule="auto"/>
        <w:ind w:left="720"/>
        <w:rPr>
          <w:rFonts w:eastAsia="Times New Roman" w:cs="Times New Roman"/>
          <w:b/>
          <w:szCs w:val="24"/>
        </w:rPr>
      </w:pPr>
    </w:p>
    <w:p w14:paraId="5EB30B11"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szCs w:val="24"/>
        </w:rPr>
      </w:pPr>
      <w:r w:rsidRPr="004F2702">
        <w:rPr>
          <w:rFonts w:eastAsia="Times New Roman" w:cs="Times New Roman"/>
          <w:b/>
          <w:szCs w:val="24"/>
        </w:rPr>
        <w:t>Week 9 / 1, 2, 3, 4, 5, 6, 7</w:t>
      </w:r>
    </w:p>
    <w:p w14:paraId="15BC7D38" w14:textId="77777777" w:rsidR="004F2702" w:rsidRPr="004F2702" w:rsidRDefault="004F2702" w:rsidP="004F2702">
      <w:pPr>
        <w:widowControl w:val="0"/>
        <w:numPr>
          <w:ilvl w:val="0"/>
          <w:numId w:val="12"/>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Third Short Assignment Due: The Abstract (50 Points)</w:t>
      </w:r>
    </w:p>
    <w:p w14:paraId="7B1C9259" w14:textId="77777777" w:rsidR="004F2702" w:rsidRPr="004F2702" w:rsidRDefault="004F2702" w:rsidP="004F2702">
      <w:pPr>
        <w:widowControl w:val="0"/>
        <w:numPr>
          <w:ilvl w:val="0"/>
          <w:numId w:val="12"/>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Rough Draft of Argumentative Paper Due</w:t>
      </w:r>
    </w:p>
    <w:p w14:paraId="12276BB4" w14:textId="77777777" w:rsidR="004F2702" w:rsidRPr="004F2702" w:rsidRDefault="004F2702" w:rsidP="004F2702">
      <w:pPr>
        <w:widowControl w:val="0"/>
        <w:numPr>
          <w:ilvl w:val="0"/>
          <w:numId w:val="12"/>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Revising the Researched Paper</w:t>
      </w:r>
    </w:p>
    <w:p w14:paraId="0D5B862D" w14:textId="77777777" w:rsidR="004F2702" w:rsidRPr="004F2702" w:rsidRDefault="004F2702" w:rsidP="004F2702">
      <w:pPr>
        <w:widowControl w:val="0"/>
        <w:numPr>
          <w:ilvl w:val="0"/>
          <w:numId w:val="12"/>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Using a Working Thesis as a Tool For Revision</w:t>
      </w:r>
    </w:p>
    <w:p w14:paraId="0B371F27" w14:textId="77777777" w:rsidR="004F2702" w:rsidRPr="004F2702" w:rsidRDefault="004F2702" w:rsidP="004F2702">
      <w:pPr>
        <w:widowControl w:val="0"/>
        <w:numPr>
          <w:ilvl w:val="0"/>
          <w:numId w:val="12"/>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lastRenderedPageBreak/>
        <w:t>In-Class Workshop of Papers</w:t>
      </w:r>
    </w:p>
    <w:p w14:paraId="5CB2D47D" w14:textId="77777777" w:rsidR="004F2702" w:rsidRPr="004F2702" w:rsidRDefault="004F2702" w:rsidP="004F2702">
      <w:pPr>
        <w:widowControl w:val="0"/>
        <w:numPr>
          <w:ilvl w:val="0"/>
          <w:numId w:val="12"/>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Peer Review</w:t>
      </w:r>
    </w:p>
    <w:p w14:paraId="538E9786" w14:textId="77777777" w:rsidR="004F2702" w:rsidRPr="004F2702" w:rsidRDefault="004F2702" w:rsidP="004F2702">
      <w:pPr>
        <w:widowControl w:val="0"/>
        <w:numPr>
          <w:ilvl w:val="0"/>
          <w:numId w:val="12"/>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Individual Meetings with Instructor</w:t>
      </w:r>
    </w:p>
    <w:p w14:paraId="2057E0E6" w14:textId="5DA34F94" w:rsidR="004F2702" w:rsidRPr="004F2702" w:rsidRDefault="006644C7" w:rsidP="004F2702">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Chapter 31</w:t>
      </w:r>
      <w:r w:rsidR="004F2702" w:rsidRPr="004F2702">
        <w:rPr>
          <w:rFonts w:eastAsia="Times New Roman" w:cs="Times New Roman"/>
          <w:szCs w:val="24"/>
        </w:rPr>
        <w:t>: Assessing Your Own Writing</w:t>
      </w:r>
    </w:p>
    <w:p w14:paraId="665B9CA3" w14:textId="464DB00E" w:rsidR="004F2702" w:rsidRPr="004F2702" w:rsidRDefault="006644C7" w:rsidP="004F2702">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Chapter 32</w:t>
      </w:r>
      <w:r w:rsidR="004F2702" w:rsidRPr="004F2702">
        <w:rPr>
          <w:rFonts w:eastAsia="Times New Roman" w:cs="Times New Roman"/>
          <w:szCs w:val="24"/>
        </w:rPr>
        <w:t>: Getting Response and Revising</w:t>
      </w:r>
    </w:p>
    <w:p w14:paraId="6395052F" w14:textId="58CCA24C" w:rsidR="004F2702" w:rsidRPr="004F2702" w:rsidRDefault="004F2702" w:rsidP="004F2702">
      <w:pPr>
        <w:widowControl w:val="0"/>
        <w:autoSpaceDE w:val="0"/>
        <w:autoSpaceDN w:val="0"/>
        <w:adjustRightInd w:val="0"/>
        <w:spacing w:after="0" w:line="240" w:lineRule="auto"/>
        <w:ind w:left="1440"/>
        <w:rPr>
          <w:rFonts w:eastAsia="Times New Roman" w:cs="Times New Roman"/>
          <w:szCs w:val="24"/>
        </w:rPr>
      </w:pPr>
      <w:r w:rsidRPr="004F2702">
        <w:rPr>
          <w:rFonts w:eastAsia="Times New Roman" w:cs="Times New Roman"/>
          <w:szCs w:val="24"/>
        </w:rPr>
        <w:t>Chapter 3</w:t>
      </w:r>
      <w:r w:rsidR="006644C7">
        <w:rPr>
          <w:rFonts w:eastAsia="Times New Roman" w:cs="Times New Roman"/>
          <w:szCs w:val="24"/>
        </w:rPr>
        <w:t>3</w:t>
      </w:r>
      <w:r w:rsidRPr="004F2702">
        <w:rPr>
          <w:rFonts w:eastAsia="Times New Roman" w:cs="Times New Roman"/>
          <w:szCs w:val="24"/>
        </w:rPr>
        <w:t>: Editing and Proofreading</w:t>
      </w:r>
    </w:p>
    <w:p w14:paraId="66F4D275" w14:textId="77777777" w:rsidR="004F2702" w:rsidRPr="004F2702" w:rsidRDefault="004F2702" w:rsidP="004F2702">
      <w:pPr>
        <w:widowControl w:val="0"/>
        <w:autoSpaceDE w:val="0"/>
        <w:autoSpaceDN w:val="0"/>
        <w:adjustRightInd w:val="0"/>
        <w:spacing w:after="0" w:line="240" w:lineRule="auto"/>
        <w:ind w:left="1440"/>
        <w:rPr>
          <w:rFonts w:eastAsia="Times New Roman" w:cs="Times New Roman"/>
          <w:b/>
          <w:szCs w:val="24"/>
        </w:rPr>
      </w:pPr>
    </w:p>
    <w:p w14:paraId="593AD268"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r w:rsidRPr="004F2702">
        <w:rPr>
          <w:rFonts w:eastAsia="Times New Roman" w:cs="Times New Roman"/>
          <w:b/>
          <w:szCs w:val="24"/>
        </w:rPr>
        <w:t>Week 10 / 1, 2, 3, 5, 6, 7</w:t>
      </w:r>
    </w:p>
    <w:p w14:paraId="40A6BBF1" w14:textId="77777777" w:rsidR="004F2702" w:rsidRPr="004F2702" w:rsidRDefault="004F2702" w:rsidP="004F2702">
      <w:pPr>
        <w:widowControl w:val="0"/>
        <w:numPr>
          <w:ilvl w:val="0"/>
          <w:numId w:val="13"/>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Final Drafts of Major Paper 3 Due</w:t>
      </w:r>
    </w:p>
    <w:p w14:paraId="5784F66C" w14:textId="7200E670" w:rsidR="004F2702" w:rsidRPr="004F2702" w:rsidRDefault="004F2702" w:rsidP="004F2702">
      <w:pPr>
        <w:widowControl w:val="0"/>
        <w:numPr>
          <w:ilvl w:val="0"/>
          <w:numId w:val="13"/>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Profess</w:t>
      </w:r>
      <w:r w:rsidR="00403F0A">
        <w:rPr>
          <w:rFonts w:eastAsia="Calibri" w:cs="Times New Roman"/>
          <w:szCs w:val="24"/>
        </w:rPr>
        <w:t>ional Writing: Proposals</w:t>
      </w:r>
      <w:r w:rsidRPr="004F2702">
        <w:rPr>
          <w:rFonts w:eastAsia="Calibri" w:cs="Times New Roman"/>
          <w:szCs w:val="24"/>
        </w:rPr>
        <w:t xml:space="preserve">  </w:t>
      </w:r>
    </w:p>
    <w:p w14:paraId="22EE8054" w14:textId="77777777" w:rsidR="004F2702" w:rsidRPr="004F2702" w:rsidRDefault="004F2702" w:rsidP="004F2702">
      <w:pPr>
        <w:spacing w:after="0" w:line="240" w:lineRule="auto"/>
        <w:ind w:left="1440"/>
        <w:contextualSpacing/>
        <w:rPr>
          <w:rFonts w:eastAsia="Calibri" w:cs="Times New Roman"/>
          <w:szCs w:val="24"/>
        </w:rPr>
      </w:pPr>
      <w:r w:rsidRPr="004F2702">
        <w:rPr>
          <w:rFonts w:eastAsia="Calibri" w:cs="Times New Roman"/>
          <w:szCs w:val="24"/>
        </w:rPr>
        <w:t>Chapter 20: Proposals</w:t>
      </w:r>
    </w:p>
    <w:p w14:paraId="35FAE6F2"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p>
    <w:p w14:paraId="757AAB4D"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szCs w:val="24"/>
        </w:rPr>
      </w:pPr>
      <w:r w:rsidRPr="004F2702">
        <w:rPr>
          <w:rFonts w:eastAsia="Times New Roman" w:cs="Times New Roman"/>
          <w:b/>
          <w:szCs w:val="24"/>
        </w:rPr>
        <w:t>Week 11 / 1, 2, 3, 5, 6, 7</w:t>
      </w:r>
    </w:p>
    <w:p w14:paraId="7E0A9D8F" w14:textId="77777777" w:rsidR="004F2702" w:rsidRPr="004F2702" w:rsidRDefault="004F2702" w:rsidP="004F2702">
      <w:pPr>
        <w:widowControl w:val="0"/>
        <w:numPr>
          <w:ilvl w:val="0"/>
          <w:numId w:val="13"/>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Professional Writing Assignment Due (50 Points)</w:t>
      </w:r>
    </w:p>
    <w:p w14:paraId="784B6910" w14:textId="77777777" w:rsidR="004F2702" w:rsidRPr="004F2702" w:rsidRDefault="004F2702" w:rsidP="004F2702">
      <w:pPr>
        <w:widowControl w:val="0"/>
        <w:numPr>
          <w:ilvl w:val="0"/>
          <w:numId w:val="13"/>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Major Paper 4 Discussion: Literary Analysis (100 Points)</w:t>
      </w:r>
    </w:p>
    <w:p w14:paraId="000A7D3B" w14:textId="77777777" w:rsidR="004F2702" w:rsidRPr="004F2702" w:rsidRDefault="004F2702" w:rsidP="004F2702">
      <w:pPr>
        <w:widowControl w:val="0"/>
        <w:numPr>
          <w:ilvl w:val="0"/>
          <w:numId w:val="13"/>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Analyzing Literature</w:t>
      </w:r>
    </w:p>
    <w:p w14:paraId="2D7301FF" w14:textId="77777777" w:rsidR="004F2702" w:rsidRPr="004F2702" w:rsidRDefault="004F2702" w:rsidP="004F2702">
      <w:pPr>
        <w:widowControl w:val="0"/>
        <w:numPr>
          <w:ilvl w:val="0"/>
          <w:numId w:val="13"/>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Theme/Metaphor/Symbol/Point Of View/Plot</w:t>
      </w:r>
    </w:p>
    <w:p w14:paraId="30206B01" w14:textId="77777777" w:rsidR="004F2702" w:rsidRPr="004F2702" w:rsidRDefault="004F2702" w:rsidP="004F2702">
      <w:pPr>
        <w:widowControl w:val="0"/>
        <w:numPr>
          <w:ilvl w:val="0"/>
          <w:numId w:val="13"/>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 xml:space="preserve">In-Class Analysis of Poem </w:t>
      </w:r>
    </w:p>
    <w:p w14:paraId="66B5E4E5" w14:textId="77777777" w:rsidR="004F2702" w:rsidRPr="004F2702" w:rsidRDefault="004F2702" w:rsidP="004F2702">
      <w:pPr>
        <w:widowControl w:val="0"/>
        <w:numPr>
          <w:ilvl w:val="0"/>
          <w:numId w:val="13"/>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In-Class Analysis of Short Story</w:t>
      </w:r>
    </w:p>
    <w:p w14:paraId="6B1B15BB" w14:textId="502623D3" w:rsidR="004F2702" w:rsidRPr="004F2702" w:rsidRDefault="00403F0A" w:rsidP="004F2702">
      <w:pPr>
        <w:spacing w:after="0" w:line="240" w:lineRule="auto"/>
        <w:ind w:left="1440"/>
        <w:contextualSpacing/>
        <w:rPr>
          <w:rFonts w:eastAsia="Calibri" w:cs="Times New Roman"/>
          <w:szCs w:val="24"/>
        </w:rPr>
      </w:pPr>
      <w:r>
        <w:rPr>
          <w:rFonts w:eastAsia="Calibri" w:cs="Times New Roman"/>
          <w:szCs w:val="24"/>
        </w:rPr>
        <w:t>Chapter 17: Literary Analyses</w:t>
      </w:r>
    </w:p>
    <w:p w14:paraId="091DA065" w14:textId="01C3C272" w:rsidR="004F2702" w:rsidRPr="004F2702" w:rsidRDefault="006644C7" w:rsidP="004F2702">
      <w:pPr>
        <w:spacing w:after="0" w:line="240" w:lineRule="auto"/>
        <w:ind w:left="1440"/>
        <w:contextualSpacing/>
        <w:rPr>
          <w:rFonts w:eastAsia="Calibri" w:cs="Times New Roman"/>
          <w:szCs w:val="24"/>
        </w:rPr>
      </w:pPr>
      <w:r>
        <w:rPr>
          <w:rFonts w:eastAsia="Calibri" w:cs="Times New Roman"/>
          <w:szCs w:val="24"/>
        </w:rPr>
        <w:t>From</w:t>
      </w:r>
      <w:r w:rsidR="004F2702" w:rsidRPr="004F2702">
        <w:rPr>
          <w:rFonts w:eastAsia="Calibri" w:cs="Times New Roman"/>
          <w:szCs w:val="24"/>
        </w:rPr>
        <w:t xml:space="preserve"> Readings</w:t>
      </w:r>
      <w:r>
        <w:rPr>
          <w:rFonts w:eastAsia="Calibri" w:cs="Times New Roman"/>
          <w:szCs w:val="24"/>
        </w:rPr>
        <w:t xml:space="preserve"> Section of Textbook</w:t>
      </w:r>
      <w:r w:rsidR="004F2702" w:rsidRPr="004F2702">
        <w:rPr>
          <w:rFonts w:eastAsia="Calibri" w:cs="Times New Roman"/>
          <w:szCs w:val="24"/>
        </w:rPr>
        <w:t xml:space="preserve"> – Literary Analyses</w:t>
      </w:r>
    </w:p>
    <w:p w14:paraId="509F071A" w14:textId="77777777" w:rsidR="004F2702" w:rsidRPr="004F2702" w:rsidRDefault="004F2702" w:rsidP="004F2702">
      <w:pPr>
        <w:widowControl w:val="0"/>
        <w:autoSpaceDE w:val="0"/>
        <w:autoSpaceDN w:val="0"/>
        <w:adjustRightInd w:val="0"/>
        <w:spacing w:after="0" w:line="240" w:lineRule="auto"/>
        <w:rPr>
          <w:rFonts w:eastAsia="Times New Roman" w:cs="Times New Roman"/>
          <w:b/>
          <w:szCs w:val="24"/>
        </w:rPr>
      </w:pPr>
    </w:p>
    <w:p w14:paraId="7FE04410"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r w:rsidRPr="004F2702">
        <w:rPr>
          <w:rFonts w:eastAsia="Times New Roman" w:cs="Times New Roman"/>
          <w:b/>
          <w:szCs w:val="24"/>
        </w:rPr>
        <w:t>Week 12 / 1, 2</w:t>
      </w:r>
    </w:p>
    <w:p w14:paraId="59A00EED" w14:textId="77777777" w:rsidR="004F2702" w:rsidRPr="004F2702" w:rsidRDefault="004F2702" w:rsidP="004F2702">
      <w:pPr>
        <w:widowControl w:val="0"/>
        <w:numPr>
          <w:ilvl w:val="0"/>
          <w:numId w:val="14"/>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 xml:space="preserve">In-Class Discussion of Story 1 </w:t>
      </w:r>
    </w:p>
    <w:p w14:paraId="6C697056" w14:textId="77777777" w:rsidR="004F2702" w:rsidRPr="004F2702" w:rsidRDefault="004F2702" w:rsidP="004F2702">
      <w:pPr>
        <w:widowControl w:val="0"/>
        <w:numPr>
          <w:ilvl w:val="0"/>
          <w:numId w:val="14"/>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In-Class Discussion of Story 2</w:t>
      </w:r>
    </w:p>
    <w:p w14:paraId="24079612" w14:textId="77777777" w:rsidR="004F2702" w:rsidRPr="004F2702" w:rsidRDefault="004F2702" w:rsidP="004F2702">
      <w:pPr>
        <w:widowControl w:val="0"/>
        <w:numPr>
          <w:ilvl w:val="0"/>
          <w:numId w:val="14"/>
        </w:numPr>
        <w:autoSpaceDE w:val="0"/>
        <w:autoSpaceDN w:val="0"/>
        <w:adjustRightInd w:val="0"/>
        <w:spacing w:after="0" w:line="240" w:lineRule="auto"/>
        <w:ind w:left="1440"/>
        <w:contextualSpacing/>
        <w:rPr>
          <w:rFonts w:eastAsia="Calibri" w:cs="Times New Roman"/>
          <w:b/>
          <w:szCs w:val="24"/>
        </w:rPr>
      </w:pPr>
      <w:r w:rsidRPr="004F2702">
        <w:rPr>
          <w:rFonts w:eastAsia="Calibri" w:cs="Times New Roman"/>
          <w:szCs w:val="24"/>
        </w:rPr>
        <w:t>In-Class Discussion of Story 3</w:t>
      </w:r>
    </w:p>
    <w:p w14:paraId="5214E9B5" w14:textId="77777777" w:rsidR="004F2702" w:rsidRPr="004F2702" w:rsidRDefault="004F2702" w:rsidP="004F2702">
      <w:pPr>
        <w:spacing w:after="0" w:line="240" w:lineRule="auto"/>
        <w:ind w:left="1440"/>
        <w:contextualSpacing/>
        <w:rPr>
          <w:rFonts w:eastAsia="Calibri" w:cs="Times New Roman"/>
          <w:b/>
          <w:szCs w:val="24"/>
        </w:rPr>
      </w:pPr>
      <w:r w:rsidRPr="004F2702">
        <w:rPr>
          <w:rFonts w:eastAsia="Calibri" w:cs="Times New Roman"/>
          <w:szCs w:val="24"/>
        </w:rPr>
        <w:t>Texts: TBD by Instructor</w:t>
      </w:r>
    </w:p>
    <w:p w14:paraId="0756B54D"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p>
    <w:p w14:paraId="2475F7B5"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r w:rsidRPr="004F2702">
        <w:rPr>
          <w:rFonts w:eastAsia="Times New Roman" w:cs="Times New Roman"/>
          <w:b/>
          <w:szCs w:val="24"/>
        </w:rPr>
        <w:t>Week 13 / 1, 2, 3, 4, 5, 6</w:t>
      </w:r>
    </w:p>
    <w:p w14:paraId="5CAC9F16" w14:textId="77777777" w:rsidR="004F2702" w:rsidRPr="004F2702" w:rsidRDefault="004F2702" w:rsidP="004F2702">
      <w:pPr>
        <w:widowControl w:val="0"/>
        <w:numPr>
          <w:ilvl w:val="0"/>
          <w:numId w:val="15"/>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Rough Draft of Major Paper 4 Due</w:t>
      </w:r>
    </w:p>
    <w:p w14:paraId="65600201" w14:textId="77777777" w:rsidR="004F2702" w:rsidRPr="004F2702" w:rsidRDefault="004F2702" w:rsidP="004F2702">
      <w:pPr>
        <w:widowControl w:val="0"/>
        <w:numPr>
          <w:ilvl w:val="0"/>
          <w:numId w:val="15"/>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In-Class Workshop of Paper 4</w:t>
      </w:r>
    </w:p>
    <w:p w14:paraId="2F39D999" w14:textId="77777777" w:rsidR="004F2702" w:rsidRPr="004F2702" w:rsidRDefault="004F2702" w:rsidP="004F2702">
      <w:pPr>
        <w:widowControl w:val="0"/>
        <w:numPr>
          <w:ilvl w:val="0"/>
          <w:numId w:val="15"/>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Peer Review</w:t>
      </w:r>
    </w:p>
    <w:p w14:paraId="595D9860" w14:textId="77777777" w:rsidR="004F2702" w:rsidRPr="004F2702" w:rsidRDefault="004F2702" w:rsidP="004F2702">
      <w:pPr>
        <w:widowControl w:val="0"/>
        <w:numPr>
          <w:ilvl w:val="0"/>
          <w:numId w:val="15"/>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Individual Meetings with Instructor</w:t>
      </w:r>
    </w:p>
    <w:p w14:paraId="76AB73E3"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p>
    <w:p w14:paraId="2A89C394"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szCs w:val="24"/>
        </w:rPr>
      </w:pPr>
      <w:r w:rsidRPr="004F2702">
        <w:rPr>
          <w:rFonts w:eastAsia="Times New Roman" w:cs="Times New Roman"/>
          <w:b/>
          <w:szCs w:val="24"/>
        </w:rPr>
        <w:t>Week 14 / 1, 2, 3, 5, 6</w:t>
      </w:r>
    </w:p>
    <w:p w14:paraId="0220BED7" w14:textId="77777777" w:rsidR="004F2702" w:rsidRPr="004F2702" w:rsidRDefault="004F2702" w:rsidP="004F2702">
      <w:pPr>
        <w:widowControl w:val="0"/>
        <w:numPr>
          <w:ilvl w:val="0"/>
          <w:numId w:val="16"/>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Final Draft of Major Paper 4 Due</w:t>
      </w:r>
    </w:p>
    <w:p w14:paraId="3D45E8D1" w14:textId="77777777" w:rsidR="004F2702" w:rsidRPr="004F2702" w:rsidRDefault="004F2702" w:rsidP="004F2702">
      <w:pPr>
        <w:widowControl w:val="0"/>
        <w:numPr>
          <w:ilvl w:val="0"/>
          <w:numId w:val="16"/>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Discussion of Major Paper 5 Due: The Personal Narrative</w:t>
      </w:r>
    </w:p>
    <w:p w14:paraId="3E0161EF" w14:textId="77777777" w:rsidR="004F2702" w:rsidRPr="004F2702" w:rsidRDefault="004F2702" w:rsidP="004F2702">
      <w:pPr>
        <w:widowControl w:val="0"/>
        <w:numPr>
          <w:ilvl w:val="0"/>
          <w:numId w:val="16"/>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Knowing your Audience</w:t>
      </w:r>
    </w:p>
    <w:p w14:paraId="5616EDA8" w14:textId="77777777" w:rsidR="004F2702" w:rsidRPr="004F2702" w:rsidRDefault="004F2702" w:rsidP="004F2702">
      <w:pPr>
        <w:widowControl w:val="0"/>
        <w:numPr>
          <w:ilvl w:val="0"/>
          <w:numId w:val="16"/>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Selecting an Appropriate Topic</w:t>
      </w:r>
    </w:p>
    <w:p w14:paraId="48A82C15" w14:textId="77777777" w:rsidR="004F2702" w:rsidRPr="004F2702" w:rsidRDefault="004F2702" w:rsidP="004F2702">
      <w:pPr>
        <w:widowControl w:val="0"/>
        <w:numPr>
          <w:ilvl w:val="0"/>
          <w:numId w:val="16"/>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In-Class Reading and Discussion</w:t>
      </w:r>
    </w:p>
    <w:p w14:paraId="76B00A9A" w14:textId="77777777" w:rsidR="004F2702" w:rsidRPr="004F2702" w:rsidRDefault="004F2702" w:rsidP="004F2702">
      <w:pPr>
        <w:widowControl w:val="0"/>
        <w:autoSpaceDE w:val="0"/>
        <w:autoSpaceDN w:val="0"/>
        <w:adjustRightInd w:val="0"/>
        <w:spacing w:after="0" w:line="240" w:lineRule="auto"/>
        <w:ind w:left="1440"/>
        <w:rPr>
          <w:rFonts w:eastAsia="Times New Roman" w:cs="Times New Roman"/>
          <w:szCs w:val="24"/>
        </w:rPr>
      </w:pPr>
      <w:r w:rsidRPr="004F2702">
        <w:rPr>
          <w:rFonts w:eastAsia="Times New Roman" w:cs="Times New Roman"/>
          <w:szCs w:val="24"/>
        </w:rPr>
        <w:t>Chapter 18: Memoirs</w:t>
      </w:r>
    </w:p>
    <w:p w14:paraId="5A93A224" w14:textId="7E25B70E" w:rsidR="004F2702" w:rsidRPr="004F2702" w:rsidRDefault="004F2702" w:rsidP="004F2702">
      <w:pPr>
        <w:widowControl w:val="0"/>
        <w:autoSpaceDE w:val="0"/>
        <w:autoSpaceDN w:val="0"/>
        <w:adjustRightInd w:val="0"/>
        <w:spacing w:after="0" w:line="240" w:lineRule="auto"/>
        <w:ind w:left="1440"/>
        <w:rPr>
          <w:rFonts w:eastAsia="Times New Roman" w:cs="Times New Roman"/>
          <w:szCs w:val="24"/>
        </w:rPr>
      </w:pPr>
      <w:r w:rsidRPr="004F2702">
        <w:rPr>
          <w:rFonts w:eastAsia="Times New Roman" w:cs="Times New Roman"/>
          <w:szCs w:val="24"/>
        </w:rPr>
        <w:t>Readings</w:t>
      </w:r>
      <w:r w:rsidR="006644C7">
        <w:rPr>
          <w:rFonts w:eastAsia="Times New Roman" w:cs="Times New Roman"/>
          <w:szCs w:val="24"/>
        </w:rPr>
        <w:t xml:space="preserve"> Section</w:t>
      </w:r>
      <w:r w:rsidRPr="004F2702">
        <w:rPr>
          <w:rFonts w:eastAsia="Times New Roman" w:cs="Times New Roman"/>
          <w:szCs w:val="24"/>
        </w:rPr>
        <w:t xml:space="preserve"> - Memoirs</w:t>
      </w:r>
    </w:p>
    <w:p w14:paraId="6CC02401" w14:textId="2D3D9170" w:rsidR="004F2702" w:rsidRPr="004F2702" w:rsidRDefault="004F2702" w:rsidP="004F2702">
      <w:pPr>
        <w:widowControl w:val="0"/>
        <w:autoSpaceDE w:val="0"/>
        <w:autoSpaceDN w:val="0"/>
        <w:adjustRightInd w:val="0"/>
        <w:spacing w:after="0" w:line="240" w:lineRule="auto"/>
        <w:ind w:left="1440"/>
        <w:rPr>
          <w:rFonts w:eastAsia="Times New Roman" w:cs="Times New Roman"/>
          <w:szCs w:val="24"/>
        </w:rPr>
      </w:pPr>
      <w:r w:rsidRPr="004F2702">
        <w:rPr>
          <w:rFonts w:eastAsia="Times New Roman" w:cs="Times New Roman"/>
          <w:szCs w:val="24"/>
        </w:rPr>
        <w:t xml:space="preserve">Chapter 21: </w:t>
      </w:r>
      <w:r w:rsidR="002B2A98">
        <w:rPr>
          <w:rFonts w:eastAsia="Times New Roman" w:cs="Times New Roman"/>
          <w:szCs w:val="24"/>
        </w:rPr>
        <w:t>Explorations</w:t>
      </w:r>
    </w:p>
    <w:p w14:paraId="22322DE8" w14:textId="32E6EE0F" w:rsidR="004F2702" w:rsidRPr="004F2702" w:rsidRDefault="004F2702" w:rsidP="004F2702">
      <w:pPr>
        <w:widowControl w:val="0"/>
        <w:autoSpaceDE w:val="0"/>
        <w:autoSpaceDN w:val="0"/>
        <w:adjustRightInd w:val="0"/>
        <w:spacing w:after="0" w:line="240" w:lineRule="auto"/>
        <w:ind w:left="1440"/>
        <w:rPr>
          <w:rFonts w:eastAsia="Times New Roman" w:cs="Times New Roman"/>
          <w:szCs w:val="24"/>
        </w:rPr>
      </w:pPr>
      <w:r w:rsidRPr="004F2702">
        <w:rPr>
          <w:rFonts w:eastAsia="Times New Roman" w:cs="Times New Roman"/>
          <w:szCs w:val="24"/>
        </w:rPr>
        <w:t>Readings</w:t>
      </w:r>
      <w:r w:rsidR="006644C7">
        <w:rPr>
          <w:rFonts w:eastAsia="Times New Roman" w:cs="Times New Roman"/>
          <w:szCs w:val="24"/>
        </w:rPr>
        <w:t xml:space="preserve"> Section</w:t>
      </w:r>
      <w:r w:rsidR="002B2A98">
        <w:rPr>
          <w:rFonts w:eastAsia="Times New Roman" w:cs="Times New Roman"/>
          <w:szCs w:val="24"/>
        </w:rPr>
        <w:t xml:space="preserve"> - Explorations</w:t>
      </w:r>
    </w:p>
    <w:p w14:paraId="7A17D45A"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p>
    <w:p w14:paraId="7F3A6DF0" w14:textId="77777777" w:rsidR="004F2702" w:rsidRPr="004F2702" w:rsidRDefault="004F2702" w:rsidP="004F2702">
      <w:pPr>
        <w:widowControl w:val="0"/>
        <w:autoSpaceDE w:val="0"/>
        <w:autoSpaceDN w:val="0"/>
        <w:adjustRightInd w:val="0"/>
        <w:spacing w:after="0" w:line="240" w:lineRule="auto"/>
        <w:ind w:left="720"/>
        <w:rPr>
          <w:rFonts w:eastAsia="Times New Roman" w:cs="Times New Roman"/>
          <w:b/>
          <w:szCs w:val="24"/>
        </w:rPr>
      </w:pPr>
      <w:r w:rsidRPr="004F2702">
        <w:rPr>
          <w:rFonts w:eastAsia="Times New Roman" w:cs="Times New Roman"/>
          <w:b/>
          <w:szCs w:val="24"/>
        </w:rPr>
        <w:lastRenderedPageBreak/>
        <w:t>Week 15 / 1, 2, 3, 4, 5, 6</w:t>
      </w:r>
    </w:p>
    <w:p w14:paraId="7F988A18" w14:textId="77777777" w:rsidR="004F2702" w:rsidRPr="004F2702" w:rsidRDefault="004F2702" w:rsidP="004F2702">
      <w:pPr>
        <w:widowControl w:val="0"/>
        <w:numPr>
          <w:ilvl w:val="0"/>
          <w:numId w:val="17"/>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Rough Draft of Major Paper 5 Due</w:t>
      </w:r>
    </w:p>
    <w:p w14:paraId="19F6A8F1" w14:textId="77777777" w:rsidR="004F2702" w:rsidRPr="004F2702" w:rsidRDefault="004F2702" w:rsidP="004F2702">
      <w:pPr>
        <w:widowControl w:val="0"/>
        <w:numPr>
          <w:ilvl w:val="0"/>
          <w:numId w:val="17"/>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In-Class Workshop</w:t>
      </w:r>
    </w:p>
    <w:p w14:paraId="26BBE085" w14:textId="77777777" w:rsidR="004F2702" w:rsidRPr="004F2702" w:rsidRDefault="004F2702" w:rsidP="004F2702">
      <w:pPr>
        <w:widowControl w:val="0"/>
        <w:numPr>
          <w:ilvl w:val="0"/>
          <w:numId w:val="17"/>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Peer Review</w:t>
      </w:r>
    </w:p>
    <w:p w14:paraId="10A12649" w14:textId="77777777" w:rsidR="004F2702" w:rsidRPr="004F2702" w:rsidRDefault="004F2702" w:rsidP="004F2702">
      <w:pPr>
        <w:widowControl w:val="0"/>
        <w:numPr>
          <w:ilvl w:val="0"/>
          <w:numId w:val="17"/>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Individual Meetings with Instructor</w:t>
      </w:r>
    </w:p>
    <w:p w14:paraId="11467B70" w14:textId="77777777" w:rsidR="004F2702" w:rsidRPr="004F2702" w:rsidRDefault="004F2702" w:rsidP="004F2702">
      <w:pPr>
        <w:widowControl w:val="0"/>
        <w:numPr>
          <w:ilvl w:val="0"/>
          <w:numId w:val="17"/>
        </w:numPr>
        <w:autoSpaceDE w:val="0"/>
        <w:autoSpaceDN w:val="0"/>
        <w:adjustRightInd w:val="0"/>
        <w:spacing w:after="0" w:line="240" w:lineRule="auto"/>
        <w:ind w:left="1440"/>
        <w:contextualSpacing/>
        <w:rPr>
          <w:rFonts w:eastAsia="Calibri" w:cs="Times New Roman"/>
          <w:szCs w:val="24"/>
        </w:rPr>
      </w:pPr>
      <w:r w:rsidRPr="004F2702">
        <w:rPr>
          <w:rFonts w:eastAsia="Calibri" w:cs="Times New Roman"/>
          <w:szCs w:val="24"/>
        </w:rPr>
        <w:t>Online Publishing</w:t>
      </w:r>
    </w:p>
    <w:p w14:paraId="57FA4503" w14:textId="5CF16284" w:rsidR="004F2702" w:rsidRPr="004F2702" w:rsidRDefault="006644C7" w:rsidP="004F2702">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Chapter 5</w:t>
      </w:r>
      <w:r w:rsidR="002B2A98">
        <w:rPr>
          <w:rFonts w:eastAsia="Times New Roman" w:cs="Times New Roman"/>
          <w:szCs w:val="24"/>
        </w:rPr>
        <w:t>8</w:t>
      </w:r>
      <w:r w:rsidR="004F2702" w:rsidRPr="004F2702">
        <w:rPr>
          <w:rFonts w:eastAsia="Times New Roman" w:cs="Times New Roman"/>
          <w:szCs w:val="24"/>
        </w:rPr>
        <w:t xml:space="preserve">: Writing </w:t>
      </w:r>
      <w:r w:rsidR="002B2A98">
        <w:rPr>
          <w:rFonts w:eastAsia="Times New Roman" w:cs="Times New Roman"/>
          <w:szCs w:val="24"/>
        </w:rPr>
        <w:t xml:space="preserve">and Learning </w:t>
      </w:r>
      <w:r w:rsidR="004F2702" w:rsidRPr="004F2702">
        <w:rPr>
          <w:rFonts w:eastAsia="Times New Roman" w:cs="Times New Roman"/>
          <w:szCs w:val="24"/>
        </w:rPr>
        <w:t>Online</w:t>
      </w:r>
    </w:p>
    <w:p w14:paraId="37366F50" w14:textId="7DBCC0C8" w:rsidR="004F2702" w:rsidRPr="004F2702" w:rsidRDefault="002B2A98" w:rsidP="004F2702">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Chapter 59</w:t>
      </w:r>
      <w:r w:rsidR="004F2702" w:rsidRPr="004F2702">
        <w:rPr>
          <w:rFonts w:eastAsia="Times New Roman" w:cs="Times New Roman"/>
          <w:szCs w:val="24"/>
        </w:rPr>
        <w:t>: Giving Presentations</w:t>
      </w:r>
    </w:p>
    <w:p w14:paraId="3E592721" w14:textId="77777777" w:rsidR="004F2702" w:rsidRPr="004F2702" w:rsidRDefault="004F2702" w:rsidP="004F2702">
      <w:pPr>
        <w:spacing w:after="0" w:line="240" w:lineRule="auto"/>
        <w:ind w:left="1440"/>
        <w:contextualSpacing/>
        <w:rPr>
          <w:rFonts w:eastAsia="Calibri" w:cs="Times New Roman"/>
          <w:b/>
          <w:szCs w:val="24"/>
        </w:rPr>
      </w:pPr>
    </w:p>
    <w:p w14:paraId="7D3EF95F" w14:textId="77777777" w:rsidR="004F2702" w:rsidRDefault="004F2702" w:rsidP="004F2702">
      <w:pPr>
        <w:widowControl w:val="0"/>
        <w:autoSpaceDE w:val="0"/>
        <w:autoSpaceDN w:val="0"/>
        <w:adjustRightInd w:val="0"/>
        <w:spacing w:after="0" w:line="240" w:lineRule="auto"/>
        <w:ind w:left="720"/>
        <w:rPr>
          <w:rFonts w:eastAsia="Times New Roman" w:cs="Times New Roman"/>
          <w:b/>
          <w:szCs w:val="24"/>
        </w:rPr>
      </w:pPr>
      <w:r w:rsidRPr="004F2702">
        <w:rPr>
          <w:rFonts w:eastAsia="Times New Roman" w:cs="Times New Roman"/>
          <w:b/>
          <w:szCs w:val="24"/>
        </w:rPr>
        <w:t>Finals Week / 1, 2, 3, 5, 6, 7</w:t>
      </w:r>
    </w:p>
    <w:p w14:paraId="57BF4BA7" w14:textId="484C6FE0" w:rsidR="004F2702" w:rsidRPr="004F2702" w:rsidRDefault="004F2702" w:rsidP="004F2702">
      <w:pPr>
        <w:pStyle w:val="ListParagraph"/>
        <w:widowControl w:val="0"/>
        <w:numPr>
          <w:ilvl w:val="0"/>
          <w:numId w:val="19"/>
        </w:numPr>
        <w:autoSpaceDE w:val="0"/>
        <w:autoSpaceDN w:val="0"/>
        <w:adjustRightInd w:val="0"/>
        <w:spacing w:after="0" w:line="240" w:lineRule="auto"/>
        <w:rPr>
          <w:rFonts w:eastAsia="Times New Roman" w:cs="Times New Roman"/>
          <w:szCs w:val="24"/>
        </w:rPr>
      </w:pPr>
      <w:r w:rsidRPr="004F2702">
        <w:rPr>
          <w:rFonts w:eastAsia="Times New Roman" w:cs="Times New Roman"/>
          <w:szCs w:val="24"/>
        </w:rPr>
        <w:t>Major Paper Five Due</w:t>
      </w:r>
    </w:p>
    <w:p w14:paraId="73F1B04A" w14:textId="376CB17A" w:rsidR="004F2702" w:rsidRPr="004F2702" w:rsidRDefault="004F2702" w:rsidP="004F2702">
      <w:pPr>
        <w:widowControl w:val="0"/>
        <w:autoSpaceDE w:val="0"/>
        <w:autoSpaceDN w:val="0"/>
        <w:adjustRightInd w:val="0"/>
        <w:spacing w:after="0" w:line="240" w:lineRule="auto"/>
        <w:ind w:left="720"/>
        <w:contextualSpacing/>
        <w:rPr>
          <w:rFonts w:eastAsia="Calibri" w:cs="Times New Roman"/>
          <w:b/>
        </w:rPr>
      </w:pPr>
    </w:p>
    <w:p w14:paraId="43D666A9"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434B5DF" w14:textId="77777777" w:rsidR="004F2702" w:rsidRDefault="004F2702" w:rsidP="002D552E">
      <w:pPr>
        <w:widowControl w:val="0"/>
        <w:autoSpaceDE w:val="0"/>
        <w:autoSpaceDN w:val="0"/>
        <w:adjustRightInd w:val="0"/>
        <w:spacing w:after="0" w:line="240" w:lineRule="auto"/>
        <w:rPr>
          <w:rFonts w:eastAsia="Times New Roman" w:cs="Times New Roman"/>
          <w:b/>
          <w:szCs w:val="24"/>
        </w:rPr>
      </w:pPr>
    </w:p>
    <w:p w14:paraId="4579A3A1" w14:textId="77777777" w:rsidR="004F2702" w:rsidRPr="004F2702" w:rsidRDefault="004F2702" w:rsidP="004F2702">
      <w:pPr>
        <w:widowControl w:val="0"/>
        <w:numPr>
          <w:ilvl w:val="0"/>
          <w:numId w:val="20"/>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Nominal enrollment in sections of English 1101 will be limited to 20 students.</w:t>
      </w:r>
    </w:p>
    <w:p w14:paraId="66873512" w14:textId="77777777" w:rsidR="004F2702" w:rsidRPr="004F2702" w:rsidRDefault="004F2702" w:rsidP="004F2702">
      <w:pPr>
        <w:widowControl w:val="0"/>
        <w:numPr>
          <w:ilvl w:val="0"/>
          <w:numId w:val="20"/>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Students should have the opportunity to practice writing as a process, working through stages of invention, drafting, revising, and editing.</w:t>
      </w:r>
    </w:p>
    <w:p w14:paraId="6C0BEEB8" w14:textId="77777777" w:rsidR="004F2702" w:rsidRPr="004F2702" w:rsidRDefault="004F2702" w:rsidP="004F2702">
      <w:pPr>
        <w:widowControl w:val="0"/>
        <w:numPr>
          <w:ilvl w:val="0"/>
          <w:numId w:val="20"/>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A minimum of 5000 total words (roughly 20 total pages of written work). Electronic or other projects of equivalent rigor and substance may be included, but the primary focus of the course must be the composing of formal written work</w:t>
      </w:r>
    </w:p>
    <w:p w14:paraId="20D1FA5D" w14:textId="0E1494D9" w:rsidR="004F2702" w:rsidRPr="004F2702" w:rsidRDefault="004F2702" w:rsidP="004F2702">
      <w:pPr>
        <w:widowControl w:val="0"/>
        <w:numPr>
          <w:ilvl w:val="0"/>
          <w:numId w:val="20"/>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Essays s</w:t>
      </w:r>
      <w:r w:rsidR="004211E5">
        <w:rPr>
          <w:rFonts w:eastAsia="Times New Roman" w:cs="Times New Roman"/>
          <w:szCs w:val="24"/>
        </w:rPr>
        <w:t>hould account for no less than 7</w:t>
      </w:r>
      <w:r w:rsidRPr="004F2702">
        <w:rPr>
          <w:rFonts w:eastAsia="Times New Roman" w:cs="Times New Roman"/>
          <w:szCs w:val="24"/>
        </w:rPr>
        <w:t>0% of a student’s final grade.</w:t>
      </w:r>
    </w:p>
    <w:p w14:paraId="327E7C75" w14:textId="77777777" w:rsidR="004F2702" w:rsidRPr="004F2702" w:rsidRDefault="004F2702" w:rsidP="004F2702">
      <w:pPr>
        <w:widowControl w:val="0"/>
        <w:numPr>
          <w:ilvl w:val="0"/>
          <w:numId w:val="20"/>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Essays should be typed or computer-generated and adhere to basic MLA style guidelines as indicated below:</w:t>
      </w:r>
    </w:p>
    <w:p w14:paraId="39795099" w14:textId="77777777" w:rsidR="004F2702" w:rsidRPr="004F2702" w:rsidRDefault="004F2702" w:rsidP="004F2702">
      <w:pPr>
        <w:widowControl w:val="0"/>
        <w:numPr>
          <w:ilvl w:val="0"/>
          <w:numId w:val="21"/>
        </w:numPr>
        <w:tabs>
          <w:tab w:val="left" w:pos="1260"/>
        </w:tabs>
        <w:autoSpaceDE w:val="0"/>
        <w:autoSpaceDN w:val="0"/>
        <w:adjustRightInd w:val="0"/>
        <w:spacing w:after="0" w:line="240" w:lineRule="auto"/>
        <w:ind w:left="1260" w:hanging="270"/>
        <w:rPr>
          <w:rFonts w:eastAsia="Times New Roman" w:cs="Times New Roman"/>
          <w:szCs w:val="24"/>
        </w:rPr>
      </w:pPr>
      <w:r w:rsidRPr="004F2702">
        <w:rPr>
          <w:rFonts w:eastAsia="Times New Roman" w:cs="Times New Roman"/>
          <w:szCs w:val="24"/>
        </w:rPr>
        <w:t>Use a standard, non-decorative 12-point font, ideally Times New Roman.</w:t>
      </w:r>
    </w:p>
    <w:p w14:paraId="7E15CAFB" w14:textId="77777777" w:rsidR="004F2702" w:rsidRPr="004F2702" w:rsidRDefault="004F2702" w:rsidP="004F2702">
      <w:pPr>
        <w:widowControl w:val="0"/>
        <w:numPr>
          <w:ilvl w:val="0"/>
          <w:numId w:val="21"/>
        </w:numPr>
        <w:tabs>
          <w:tab w:val="left" w:pos="1260"/>
        </w:tabs>
        <w:autoSpaceDE w:val="0"/>
        <w:autoSpaceDN w:val="0"/>
        <w:adjustRightInd w:val="0"/>
        <w:spacing w:after="0" w:line="240" w:lineRule="auto"/>
        <w:ind w:left="1260" w:hanging="270"/>
        <w:rPr>
          <w:rFonts w:eastAsia="Times New Roman" w:cs="Times New Roman"/>
          <w:szCs w:val="24"/>
        </w:rPr>
      </w:pPr>
      <w:r w:rsidRPr="004F2702">
        <w:rPr>
          <w:rFonts w:eastAsia="Times New Roman" w:cs="Times New Roman"/>
          <w:szCs w:val="24"/>
        </w:rPr>
        <w:t>Do not justify the lines at the right margin.</w:t>
      </w:r>
    </w:p>
    <w:p w14:paraId="2518F160" w14:textId="77777777" w:rsidR="004F2702" w:rsidRPr="004F2702" w:rsidRDefault="004F2702" w:rsidP="004F2702">
      <w:pPr>
        <w:widowControl w:val="0"/>
        <w:numPr>
          <w:ilvl w:val="0"/>
          <w:numId w:val="21"/>
        </w:numPr>
        <w:tabs>
          <w:tab w:val="left" w:pos="1260"/>
        </w:tabs>
        <w:autoSpaceDE w:val="0"/>
        <w:autoSpaceDN w:val="0"/>
        <w:adjustRightInd w:val="0"/>
        <w:spacing w:after="0" w:line="240" w:lineRule="auto"/>
        <w:ind w:left="1260" w:hanging="270"/>
        <w:rPr>
          <w:rFonts w:eastAsia="Times New Roman" w:cs="Times New Roman"/>
          <w:szCs w:val="24"/>
        </w:rPr>
      </w:pPr>
      <w:r w:rsidRPr="004F2702">
        <w:rPr>
          <w:rFonts w:eastAsia="Times New Roman" w:cs="Times New Roman"/>
          <w:szCs w:val="24"/>
        </w:rPr>
        <w:t>Use a high quality printer, print on one side of the paper only, and use black ink.</w:t>
      </w:r>
    </w:p>
    <w:p w14:paraId="48F0C2D2" w14:textId="77777777" w:rsidR="004F2702" w:rsidRPr="004F2702" w:rsidRDefault="004F2702" w:rsidP="004F2702">
      <w:pPr>
        <w:widowControl w:val="0"/>
        <w:numPr>
          <w:ilvl w:val="0"/>
          <w:numId w:val="21"/>
        </w:numPr>
        <w:tabs>
          <w:tab w:val="left" w:pos="1260"/>
        </w:tabs>
        <w:autoSpaceDE w:val="0"/>
        <w:autoSpaceDN w:val="0"/>
        <w:adjustRightInd w:val="0"/>
        <w:spacing w:after="0" w:line="240" w:lineRule="auto"/>
        <w:ind w:left="1260" w:hanging="270"/>
        <w:rPr>
          <w:rFonts w:eastAsia="Times New Roman" w:cs="Times New Roman"/>
          <w:szCs w:val="24"/>
        </w:rPr>
      </w:pPr>
      <w:r w:rsidRPr="004F2702">
        <w:rPr>
          <w:rFonts w:eastAsia="Times New Roman" w:cs="Times New Roman"/>
          <w:szCs w:val="24"/>
        </w:rPr>
        <w:t>Use good quality 8 ½ by 11-inch paper.</w:t>
      </w:r>
    </w:p>
    <w:p w14:paraId="576ECF0D" w14:textId="77777777" w:rsidR="004F2702" w:rsidRPr="004F2702" w:rsidRDefault="004F2702" w:rsidP="004F2702">
      <w:pPr>
        <w:widowControl w:val="0"/>
        <w:numPr>
          <w:ilvl w:val="0"/>
          <w:numId w:val="21"/>
        </w:numPr>
        <w:tabs>
          <w:tab w:val="left" w:pos="1260"/>
        </w:tabs>
        <w:autoSpaceDE w:val="0"/>
        <w:autoSpaceDN w:val="0"/>
        <w:adjustRightInd w:val="0"/>
        <w:spacing w:after="0" w:line="240" w:lineRule="auto"/>
        <w:ind w:left="1260" w:hanging="270"/>
        <w:rPr>
          <w:rFonts w:eastAsia="Times New Roman" w:cs="Times New Roman"/>
          <w:szCs w:val="24"/>
        </w:rPr>
      </w:pPr>
      <w:r w:rsidRPr="004F2702">
        <w:rPr>
          <w:rFonts w:eastAsia="Times New Roman" w:cs="Times New Roman"/>
          <w:szCs w:val="24"/>
        </w:rPr>
        <w:t>Use 1-inch margins and indent the first word of a paragraph by one-half inch.</w:t>
      </w:r>
    </w:p>
    <w:p w14:paraId="5109FA9E" w14:textId="77777777" w:rsidR="004F2702" w:rsidRPr="004F2702" w:rsidRDefault="004F2702" w:rsidP="004F2702">
      <w:pPr>
        <w:widowControl w:val="0"/>
        <w:numPr>
          <w:ilvl w:val="0"/>
          <w:numId w:val="21"/>
        </w:numPr>
        <w:tabs>
          <w:tab w:val="left" w:pos="1260"/>
        </w:tabs>
        <w:autoSpaceDE w:val="0"/>
        <w:autoSpaceDN w:val="0"/>
        <w:adjustRightInd w:val="0"/>
        <w:spacing w:after="0" w:line="240" w:lineRule="auto"/>
        <w:ind w:left="1260" w:hanging="270"/>
        <w:rPr>
          <w:rFonts w:eastAsia="Times New Roman" w:cs="Times New Roman"/>
          <w:szCs w:val="24"/>
        </w:rPr>
      </w:pPr>
      <w:r w:rsidRPr="004F2702">
        <w:rPr>
          <w:rFonts w:eastAsia="Times New Roman" w:cs="Times New Roman"/>
          <w:szCs w:val="24"/>
        </w:rPr>
        <w:t>Double-space.</w:t>
      </w:r>
    </w:p>
    <w:p w14:paraId="06E05186" w14:textId="77777777" w:rsidR="004F2702" w:rsidRPr="004F2702" w:rsidRDefault="004F2702" w:rsidP="004F2702">
      <w:pPr>
        <w:widowControl w:val="0"/>
        <w:numPr>
          <w:ilvl w:val="0"/>
          <w:numId w:val="21"/>
        </w:numPr>
        <w:tabs>
          <w:tab w:val="left" w:pos="1260"/>
        </w:tabs>
        <w:autoSpaceDE w:val="0"/>
        <w:autoSpaceDN w:val="0"/>
        <w:adjustRightInd w:val="0"/>
        <w:spacing w:after="0" w:line="240" w:lineRule="auto"/>
        <w:ind w:left="1260" w:hanging="270"/>
        <w:rPr>
          <w:rFonts w:eastAsia="Times New Roman" w:cs="Times New Roman"/>
          <w:szCs w:val="24"/>
        </w:rPr>
      </w:pPr>
      <w:r w:rsidRPr="004F2702">
        <w:rPr>
          <w:rFonts w:eastAsia="Times New Roman" w:cs="Times New Roman"/>
          <w:szCs w:val="24"/>
        </w:rPr>
        <w:t>Provide a flush left heading and a centered title. Do not use a title page.</w:t>
      </w:r>
    </w:p>
    <w:p w14:paraId="66A43827" w14:textId="77777777" w:rsidR="004F2702" w:rsidRPr="004F2702" w:rsidRDefault="004F2702" w:rsidP="004F2702">
      <w:pPr>
        <w:widowControl w:val="0"/>
        <w:autoSpaceDE w:val="0"/>
        <w:autoSpaceDN w:val="0"/>
        <w:adjustRightInd w:val="0"/>
        <w:spacing w:after="0" w:line="240" w:lineRule="auto"/>
        <w:rPr>
          <w:rFonts w:eastAsia="Times New Roman" w:cs="Times New Roman"/>
          <w:szCs w:val="24"/>
        </w:rPr>
      </w:pPr>
    </w:p>
    <w:p w14:paraId="0999B16B" w14:textId="77777777" w:rsidR="008C6B3C" w:rsidRPr="002D552E" w:rsidRDefault="008C6B3C" w:rsidP="008C6B3C">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6837FB1C" w14:textId="77777777" w:rsidR="008C6B3C" w:rsidRDefault="008C6B3C" w:rsidP="008C6B3C">
      <w:pPr>
        <w:widowControl w:val="0"/>
        <w:autoSpaceDE w:val="0"/>
        <w:autoSpaceDN w:val="0"/>
        <w:adjustRightInd w:val="0"/>
        <w:spacing w:after="0" w:line="240" w:lineRule="auto"/>
        <w:rPr>
          <w:rFonts w:eastAsia="Times New Roman" w:cs="Times New Roman"/>
          <w:b/>
          <w:szCs w:val="24"/>
        </w:rPr>
      </w:pPr>
    </w:p>
    <w:p w14:paraId="46A94593" w14:textId="7652C37B" w:rsidR="008C6B3C" w:rsidRDefault="008C6B3C" w:rsidP="008C6B3C">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6D58E2">
        <w:rPr>
          <w:rFonts w:eastAsia="Times New Roman" w:cs="Times New Roman"/>
          <w:szCs w:val="24"/>
        </w:rPr>
        <w:t>their</w:t>
      </w:r>
      <w:bookmarkStart w:id="0" w:name="_GoBack"/>
      <w:bookmarkEnd w:id="0"/>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6DF0186" w14:textId="77777777" w:rsidR="008C6B3C" w:rsidRDefault="008C6B3C" w:rsidP="008C6B3C">
      <w:pPr>
        <w:spacing w:after="0" w:line="240" w:lineRule="auto"/>
        <w:ind w:left="720"/>
        <w:rPr>
          <w:rFonts w:eastAsia="Times New Roman" w:cs="Times New Roman"/>
          <w:szCs w:val="24"/>
        </w:rPr>
      </w:pPr>
    </w:p>
    <w:p w14:paraId="5F2BE969" w14:textId="77777777" w:rsidR="00B13AAB" w:rsidRDefault="008C6B3C" w:rsidP="00B13AA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B13AAB">
        <w:rPr>
          <w:rFonts w:eastAsia="Times New Roman" w:cs="Times New Roman"/>
          <w:b/>
          <w:szCs w:val="24"/>
        </w:rPr>
        <w:t>ACCOMMODATIONS</w:t>
      </w:r>
      <w:r w:rsidR="00B13AAB" w:rsidRPr="00E87FB6">
        <w:rPr>
          <w:rFonts w:eastAsia="Times New Roman" w:cs="Times New Roman"/>
          <w:b/>
          <w:szCs w:val="24"/>
        </w:rPr>
        <w:t>:</w:t>
      </w:r>
      <w:r w:rsidR="00B13AAB">
        <w:rPr>
          <w:rFonts w:eastAsia="Times New Roman" w:cs="Times New Roman"/>
          <w:b/>
          <w:szCs w:val="24"/>
        </w:rPr>
        <w:t xml:space="preserve"> *</w:t>
      </w:r>
    </w:p>
    <w:p w14:paraId="32A64420" w14:textId="77777777" w:rsidR="00B13AAB" w:rsidRDefault="00B13AAB" w:rsidP="00B13AAB">
      <w:pPr>
        <w:pStyle w:val="ListParagraph"/>
        <w:spacing w:after="0" w:line="240" w:lineRule="auto"/>
        <w:ind w:left="0"/>
        <w:rPr>
          <w:rFonts w:eastAsia="Times New Roman" w:cs="Times New Roman"/>
          <w:szCs w:val="24"/>
        </w:rPr>
      </w:pPr>
    </w:p>
    <w:p w14:paraId="67E0CF33" w14:textId="77777777" w:rsidR="00F1425F" w:rsidRDefault="00F1425F" w:rsidP="00F1425F">
      <w:pPr>
        <w:pStyle w:val="BodyText"/>
        <w:ind w:left="720" w:right="207"/>
      </w:pPr>
      <w:r>
        <w:t>Students requesting accommodations may contact Ryan Hall, Accessibility Coordinator at rhall21@sscc.edu or 937-393-3431, X 2604.</w:t>
      </w:r>
    </w:p>
    <w:p w14:paraId="3679D3FC" w14:textId="77777777" w:rsidR="00F1425F" w:rsidRDefault="00F1425F" w:rsidP="00F1425F">
      <w:pPr>
        <w:pStyle w:val="BodyText"/>
        <w:ind w:left="861" w:right="207"/>
      </w:pPr>
    </w:p>
    <w:p w14:paraId="7AC63912" w14:textId="77777777" w:rsidR="00F1425F" w:rsidRPr="00350833" w:rsidRDefault="00F1425F" w:rsidP="00F1425F">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w:t>
      </w:r>
      <w:r>
        <w:lastRenderedPageBreak/>
        <w:t xml:space="preserve">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4EBAA497" w14:textId="77777777" w:rsidR="008C6B3C" w:rsidRDefault="008C6B3C" w:rsidP="008C6B3C">
      <w:pPr>
        <w:pStyle w:val="ListParagraph"/>
        <w:spacing w:after="0" w:line="240" w:lineRule="auto"/>
        <w:rPr>
          <w:rFonts w:eastAsia="Times New Roman" w:cs="Times New Roman"/>
          <w:szCs w:val="24"/>
        </w:rPr>
      </w:pPr>
    </w:p>
    <w:p w14:paraId="69491151" w14:textId="77777777" w:rsidR="008C6B3C" w:rsidRDefault="008C6B3C" w:rsidP="008C6B3C">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F188" w14:textId="77777777" w:rsidR="00CA314C" w:rsidRDefault="00CA314C" w:rsidP="002D552E">
      <w:pPr>
        <w:spacing w:after="0" w:line="240" w:lineRule="auto"/>
      </w:pPr>
      <w:r>
        <w:separator/>
      </w:r>
    </w:p>
  </w:endnote>
  <w:endnote w:type="continuationSeparator" w:id="0">
    <w:p w14:paraId="0DB3F514" w14:textId="77777777" w:rsidR="00CA314C" w:rsidRDefault="00CA314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290E" w14:textId="77777777" w:rsidR="00CA314C" w:rsidRDefault="00CA314C" w:rsidP="002D552E">
      <w:pPr>
        <w:spacing w:after="0" w:line="240" w:lineRule="auto"/>
      </w:pPr>
      <w:r>
        <w:separator/>
      </w:r>
    </w:p>
  </w:footnote>
  <w:footnote w:type="continuationSeparator" w:id="0">
    <w:p w14:paraId="1E6C5C49" w14:textId="77777777" w:rsidR="00CA314C" w:rsidRDefault="00CA314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163EF3D2" w:rsidR="006B0B4B" w:rsidRPr="00D9546F" w:rsidRDefault="0053024E" w:rsidP="006B0B4B">
    <w:pPr>
      <w:pStyle w:val="NoSpacing"/>
      <w:rPr>
        <w:b/>
        <w:sz w:val="20"/>
        <w:szCs w:val="20"/>
      </w:rPr>
    </w:pPr>
    <w:r>
      <w:rPr>
        <w:b/>
        <w:sz w:val="20"/>
        <w:szCs w:val="20"/>
      </w:rPr>
      <w:t>ENGL 1101</w:t>
    </w:r>
    <w:r w:rsidR="006B0B4B" w:rsidRPr="00D9546F">
      <w:rPr>
        <w:b/>
        <w:sz w:val="20"/>
        <w:szCs w:val="20"/>
      </w:rPr>
      <w:t xml:space="preserve"> – </w:t>
    </w:r>
    <w:r>
      <w:rPr>
        <w:b/>
        <w:sz w:val="20"/>
        <w:szCs w:val="20"/>
      </w:rPr>
      <w:t>English Composition I</w:t>
    </w:r>
  </w:p>
  <w:p w14:paraId="43D666BC" w14:textId="0F3DE04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117E4A">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7E4A">
      <w:rPr>
        <w:b/>
        <w:bCs/>
        <w:noProof/>
      </w:rPr>
      <w:t>8</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787A8E0" w:rsidR="007D595B" w:rsidRPr="000071FE" w:rsidRDefault="007D595B" w:rsidP="007D595B">
    <w:pPr>
      <w:pStyle w:val="Header"/>
    </w:pPr>
    <w:r w:rsidRPr="00D9546F">
      <w:rPr>
        <w:b/>
        <w:sz w:val="20"/>
        <w:szCs w:val="20"/>
      </w:rPr>
      <w:t xml:space="preserve">Curriculum Committee – </w:t>
    </w:r>
    <w:r w:rsidR="00C13A8B">
      <w:rPr>
        <w:b/>
        <w:sz w:val="20"/>
        <w:szCs w:val="20"/>
      </w:rPr>
      <w:t>September</w:t>
    </w:r>
    <w:r w:rsidR="00A52C17">
      <w:rPr>
        <w:b/>
        <w:sz w:val="20"/>
        <w:szCs w:val="20"/>
      </w:rPr>
      <w:t xml:space="preserve"> 202</w:t>
    </w:r>
    <w:r w:rsidR="00295386">
      <w:rPr>
        <w:b/>
        <w:sz w:val="20"/>
        <w:szCs w:val="20"/>
      </w:rPr>
      <w:t>3</w:t>
    </w:r>
    <w:r>
      <w:rPr>
        <w:b/>
        <w:sz w:val="20"/>
        <w:szCs w:val="20"/>
      </w:rPr>
      <w:t xml:space="preserve"> </w:t>
    </w:r>
    <w:r>
      <w:rPr>
        <w:b/>
        <w:sz w:val="20"/>
        <w:szCs w:val="20"/>
      </w:rPr>
      <w:tab/>
    </w:r>
  </w:p>
  <w:p w14:paraId="0B623F1C" w14:textId="0EB32124" w:rsidR="007D595B" w:rsidRPr="00D9546F" w:rsidRDefault="0053024E" w:rsidP="007D595B">
    <w:pPr>
      <w:pStyle w:val="NoSpacing"/>
      <w:rPr>
        <w:b/>
        <w:sz w:val="20"/>
        <w:szCs w:val="20"/>
      </w:rPr>
    </w:pPr>
    <w:r>
      <w:rPr>
        <w:b/>
        <w:sz w:val="20"/>
        <w:szCs w:val="20"/>
      </w:rPr>
      <w:t>ENGL 1101</w:t>
    </w:r>
    <w:r w:rsidR="007D595B" w:rsidRPr="00D9546F">
      <w:rPr>
        <w:b/>
        <w:sz w:val="20"/>
        <w:szCs w:val="20"/>
      </w:rPr>
      <w:t xml:space="preserve"> – </w:t>
    </w:r>
    <w:r>
      <w:rPr>
        <w:b/>
        <w:sz w:val="20"/>
        <w:szCs w:val="20"/>
      </w:rPr>
      <w:t>English Composition I</w:t>
    </w:r>
  </w:p>
  <w:p w14:paraId="0661D6D7" w14:textId="7BCFBAF9"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117E4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7E4A">
      <w:rPr>
        <w:b/>
        <w:bCs/>
        <w:noProof/>
      </w:rPr>
      <w:t>8</w:t>
    </w:r>
    <w:r>
      <w:rPr>
        <w:b/>
        <w:bCs/>
      </w:rPr>
      <w:fldChar w:fldCharType="end"/>
    </w:r>
    <w:r w:rsidR="00FB1C93">
      <w:rPr>
        <w:b/>
        <w:bCs/>
      </w:rPr>
      <w:tab/>
      <w:t>OTM: TME001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23A05"/>
    <w:multiLevelType w:val="hybridMultilevel"/>
    <w:tmpl w:val="1AE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679F4"/>
    <w:multiLevelType w:val="hybridMultilevel"/>
    <w:tmpl w:val="87D8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37B27"/>
    <w:multiLevelType w:val="hybridMultilevel"/>
    <w:tmpl w:val="B4DE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621B0"/>
    <w:multiLevelType w:val="hybridMultilevel"/>
    <w:tmpl w:val="1354C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B63E3F"/>
    <w:multiLevelType w:val="hybridMultilevel"/>
    <w:tmpl w:val="2954C6E8"/>
    <w:lvl w:ilvl="0" w:tplc="69DC7874">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953F3D"/>
    <w:multiLevelType w:val="hybridMultilevel"/>
    <w:tmpl w:val="95A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450B"/>
    <w:multiLevelType w:val="hybridMultilevel"/>
    <w:tmpl w:val="0F6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6CB8"/>
    <w:multiLevelType w:val="hybridMultilevel"/>
    <w:tmpl w:val="58F8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596B"/>
    <w:multiLevelType w:val="hybridMultilevel"/>
    <w:tmpl w:val="5952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B21C9"/>
    <w:multiLevelType w:val="hybridMultilevel"/>
    <w:tmpl w:val="8314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3127E"/>
    <w:multiLevelType w:val="hybridMultilevel"/>
    <w:tmpl w:val="654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C199B"/>
    <w:multiLevelType w:val="hybridMultilevel"/>
    <w:tmpl w:val="062A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E20E1"/>
    <w:multiLevelType w:val="hybridMultilevel"/>
    <w:tmpl w:val="432A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B3BEA"/>
    <w:multiLevelType w:val="hybridMultilevel"/>
    <w:tmpl w:val="63BA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E72C9B"/>
    <w:multiLevelType w:val="hybridMultilevel"/>
    <w:tmpl w:val="EAD0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52C48"/>
    <w:multiLevelType w:val="hybridMultilevel"/>
    <w:tmpl w:val="11E27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395F5F"/>
    <w:multiLevelType w:val="hybridMultilevel"/>
    <w:tmpl w:val="1A8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A4394"/>
    <w:multiLevelType w:val="hybridMultilevel"/>
    <w:tmpl w:val="67BE6590"/>
    <w:lvl w:ilvl="0" w:tplc="E542BFC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EF337DF"/>
    <w:multiLevelType w:val="hybridMultilevel"/>
    <w:tmpl w:val="5CD8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42256"/>
    <w:multiLevelType w:val="hybridMultilevel"/>
    <w:tmpl w:val="FA4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8"/>
  </w:num>
  <w:num w:numId="4">
    <w:abstractNumId w:val="7"/>
  </w:num>
  <w:num w:numId="5">
    <w:abstractNumId w:val="20"/>
  </w:num>
  <w:num w:numId="6">
    <w:abstractNumId w:val="11"/>
  </w:num>
  <w:num w:numId="7">
    <w:abstractNumId w:val="3"/>
  </w:num>
  <w:num w:numId="8">
    <w:abstractNumId w:val="6"/>
  </w:num>
  <w:num w:numId="9">
    <w:abstractNumId w:val="12"/>
  </w:num>
  <w:num w:numId="10">
    <w:abstractNumId w:val="17"/>
  </w:num>
  <w:num w:numId="11">
    <w:abstractNumId w:val="15"/>
  </w:num>
  <w:num w:numId="12">
    <w:abstractNumId w:val="8"/>
  </w:num>
  <w:num w:numId="13">
    <w:abstractNumId w:val="2"/>
  </w:num>
  <w:num w:numId="14">
    <w:abstractNumId w:val="13"/>
  </w:num>
  <w:num w:numId="15">
    <w:abstractNumId w:val="10"/>
  </w:num>
  <w:num w:numId="16">
    <w:abstractNumId w:val="9"/>
  </w:num>
  <w:num w:numId="17">
    <w:abstractNumId w:val="1"/>
  </w:num>
  <w:num w:numId="18">
    <w:abstractNumId w:val="14"/>
  </w:num>
  <w:num w:numId="19">
    <w:abstractNumId w:val="16"/>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86202"/>
    <w:rsid w:val="000C0A36"/>
    <w:rsid w:val="00117E4A"/>
    <w:rsid w:val="002517ED"/>
    <w:rsid w:val="00266203"/>
    <w:rsid w:val="00295386"/>
    <w:rsid w:val="002B2A98"/>
    <w:rsid w:val="002D552E"/>
    <w:rsid w:val="00316676"/>
    <w:rsid w:val="00377CCC"/>
    <w:rsid w:val="00385617"/>
    <w:rsid w:val="003E2F8B"/>
    <w:rsid w:val="00403F0A"/>
    <w:rsid w:val="004211E5"/>
    <w:rsid w:val="00481DF3"/>
    <w:rsid w:val="004F2702"/>
    <w:rsid w:val="0053024E"/>
    <w:rsid w:val="005A1847"/>
    <w:rsid w:val="006644C7"/>
    <w:rsid w:val="006B0B4B"/>
    <w:rsid w:val="006C425D"/>
    <w:rsid w:val="006D58E2"/>
    <w:rsid w:val="007B65C8"/>
    <w:rsid w:val="007D595B"/>
    <w:rsid w:val="007E3F3C"/>
    <w:rsid w:val="008C6B3C"/>
    <w:rsid w:val="00934DDE"/>
    <w:rsid w:val="00964AAF"/>
    <w:rsid w:val="00A52C17"/>
    <w:rsid w:val="00AE6391"/>
    <w:rsid w:val="00B13AAB"/>
    <w:rsid w:val="00BA7809"/>
    <w:rsid w:val="00C02EDA"/>
    <w:rsid w:val="00C13A8B"/>
    <w:rsid w:val="00C21294"/>
    <w:rsid w:val="00C972A7"/>
    <w:rsid w:val="00CA314C"/>
    <w:rsid w:val="00CC31E8"/>
    <w:rsid w:val="00E75D32"/>
    <w:rsid w:val="00E765A3"/>
    <w:rsid w:val="00ED033D"/>
    <w:rsid w:val="00F1425F"/>
    <w:rsid w:val="00FB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customStyle="1" w:styleId="Level1">
    <w:name w:val="Level 1"/>
    <w:basedOn w:val="Normal"/>
    <w:rsid w:val="003E2F8B"/>
    <w:pPr>
      <w:widowControl w:val="0"/>
      <w:numPr>
        <w:numId w:val="2"/>
      </w:numPr>
      <w:autoSpaceDE w:val="0"/>
      <w:autoSpaceDN w:val="0"/>
      <w:adjustRightInd w:val="0"/>
      <w:spacing w:after="0" w:line="240" w:lineRule="auto"/>
      <w:ind w:left="1440" w:hanging="720"/>
      <w:outlineLvl w:val="0"/>
    </w:pPr>
    <w:rPr>
      <w:rFonts w:ascii="Courier" w:eastAsia="Times New Roman" w:hAnsi="Courier" w:cs="Times New Roman"/>
      <w:szCs w:val="24"/>
    </w:rPr>
  </w:style>
  <w:style w:type="paragraph" w:styleId="NormalWeb">
    <w:name w:val="Normal (Web)"/>
    <w:basedOn w:val="Normal"/>
    <w:uiPriority w:val="99"/>
    <w:unhideWhenUsed/>
    <w:rsid w:val="0031667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16676"/>
    <w:rPr>
      <w:color w:val="0000FF"/>
      <w:u w:val="single"/>
    </w:rPr>
  </w:style>
  <w:style w:type="paragraph" w:styleId="BalloonText">
    <w:name w:val="Balloon Text"/>
    <w:basedOn w:val="Normal"/>
    <w:link w:val="BalloonTextChar"/>
    <w:uiPriority w:val="99"/>
    <w:semiHidden/>
    <w:unhideWhenUsed/>
    <w:rsid w:val="00530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4E"/>
    <w:rPr>
      <w:rFonts w:ascii="Segoe UI" w:hAnsi="Segoe UI" w:cs="Segoe UI"/>
      <w:sz w:val="18"/>
      <w:szCs w:val="18"/>
    </w:rPr>
  </w:style>
  <w:style w:type="paragraph" w:styleId="BodyText">
    <w:name w:val="Body Text"/>
    <w:basedOn w:val="Normal"/>
    <w:link w:val="BodyTextChar"/>
    <w:uiPriority w:val="1"/>
    <w:qFormat/>
    <w:rsid w:val="00F1425F"/>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142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8655">
      <w:bodyDiv w:val="1"/>
      <w:marLeft w:val="0"/>
      <w:marRight w:val="0"/>
      <w:marTop w:val="0"/>
      <w:marBottom w:val="0"/>
      <w:divBdr>
        <w:top w:val="none" w:sz="0" w:space="0" w:color="auto"/>
        <w:left w:val="none" w:sz="0" w:space="0" w:color="auto"/>
        <w:bottom w:val="none" w:sz="0" w:space="0" w:color="auto"/>
        <w:right w:val="none" w:sz="0" w:space="0" w:color="auto"/>
      </w:divBdr>
    </w:div>
    <w:div w:id="8831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yllabi/assets/English%20Rubric.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hiolink.oercommons.org/courseware/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2536E-355A-4486-9D9D-646C07E373C7}"/>
</file>

<file path=customXml/itemProps2.xml><?xml version="1.0" encoding="utf-8"?>
<ds:datastoreItem xmlns:ds="http://schemas.openxmlformats.org/officeDocument/2006/customXml" ds:itemID="{647FA067-2E75-44F2-B994-17D474E1AA67}">
  <ds:schemaRefs>
    <ds:schemaRef ds:uri="http://schemas.microsoft.com/office/infopath/2007/PartnerControls"/>
    <ds:schemaRef ds:uri="http://purl.org/dc/elements/1.1/"/>
    <ds:schemaRef ds:uri="http://www.w3.org/XML/1998/namespace"/>
    <ds:schemaRef ds:uri="http://schemas.microsoft.com/office/2006/documentManagement/types"/>
    <ds:schemaRef ds:uri="132472af-f9e1-4726-b37e-9932a1871910"/>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cp:lastPrinted>2019-04-11T20:15:00Z</cp:lastPrinted>
  <dcterms:created xsi:type="dcterms:W3CDTF">2023-09-21T11:58:00Z</dcterms:created>
  <dcterms:modified xsi:type="dcterms:W3CDTF">2023-09-21T12:15:00Z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